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827DF" w14:textId="77777777" w:rsidR="001F43B4" w:rsidRPr="00A75AE3" w:rsidRDefault="001F43B4" w:rsidP="001F43B4">
      <w:pPr>
        <w:pStyle w:val="Ttulo"/>
        <w:spacing w:before="0" w:after="0"/>
        <w:rPr>
          <w:rFonts w:asciiTheme="minorHAnsi" w:hAnsiTheme="minorHAnsi"/>
          <w:sz w:val="22"/>
          <w:szCs w:val="22"/>
        </w:rPr>
      </w:pPr>
      <w:bookmarkStart w:id="0" w:name="_Toc355779899"/>
      <w:r w:rsidRPr="00A75AE3">
        <w:rPr>
          <w:rFonts w:asciiTheme="minorHAnsi" w:hAnsiTheme="minorHAnsi"/>
          <w:sz w:val="22"/>
          <w:szCs w:val="22"/>
        </w:rPr>
        <w:t>CONDICIONES Y TÉRMINOS DE REFERENCIA</w:t>
      </w:r>
      <w:bookmarkEnd w:id="0"/>
    </w:p>
    <w:p w14:paraId="3E5E4AE9" w14:textId="77777777" w:rsidR="00C74631" w:rsidRPr="00A75AE3" w:rsidRDefault="00C74631" w:rsidP="00C7463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</w:p>
    <w:p w14:paraId="426CAFA0" w14:textId="77777777" w:rsidR="00C74631" w:rsidRPr="00A75AE3" w:rsidRDefault="00C74631" w:rsidP="00C74631">
      <w:pPr>
        <w:ind w:left="1843" w:hanging="1843"/>
        <w:jc w:val="both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5E9A64F0" w14:textId="77777777" w:rsidR="00C74631" w:rsidRPr="00A75AE3" w:rsidRDefault="00C74631" w:rsidP="00C74631">
      <w:pPr>
        <w:ind w:left="2410" w:hanging="2377"/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r w:rsidRPr="00A75AE3">
        <w:rPr>
          <w:rFonts w:asciiTheme="minorHAnsi" w:hAnsiTheme="minorHAnsi" w:cs="Arial"/>
          <w:b/>
          <w:sz w:val="22"/>
          <w:szCs w:val="22"/>
          <w:u w:val="single"/>
          <w:lang w:val="es-ES"/>
        </w:rPr>
        <w:t>CONSULTORIA:</w:t>
      </w:r>
      <w:r w:rsidRPr="00A75AE3">
        <w:rPr>
          <w:rFonts w:asciiTheme="minorHAnsi" w:hAnsiTheme="minorHAnsi" w:cs="Arial"/>
          <w:b/>
          <w:sz w:val="22"/>
          <w:szCs w:val="22"/>
          <w:lang w:val="es-ES"/>
        </w:rPr>
        <w:t xml:space="preserve">      </w:t>
      </w:r>
      <w:r w:rsidR="00606169" w:rsidRPr="00121AEE">
        <w:rPr>
          <w:rFonts w:asciiTheme="minorHAnsi" w:hAnsiTheme="minorHAnsi" w:cs="Arial"/>
          <w:b/>
          <w:sz w:val="22"/>
          <w:szCs w:val="22"/>
          <w:lang w:val="es-ES"/>
        </w:rPr>
        <w:t>DESARROLLO DE</w:t>
      </w:r>
      <w:r w:rsidR="00216E41">
        <w:rPr>
          <w:rFonts w:asciiTheme="minorHAnsi" w:hAnsiTheme="minorHAnsi" w:cs="Arial"/>
          <w:b/>
          <w:sz w:val="22"/>
          <w:szCs w:val="22"/>
          <w:lang w:val="es-ES"/>
        </w:rPr>
        <w:t xml:space="preserve"> SISTEMA </w:t>
      </w:r>
      <w:r w:rsidR="00D60D4B">
        <w:rPr>
          <w:rFonts w:asciiTheme="minorHAnsi" w:hAnsiTheme="minorHAnsi" w:cs="Arial"/>
          <w:b/>
          <w:sz w:val="22"/>
          <w:szCs w:val="22"/>
          <w:lang w:val="es-ES"/>
        </w:rPr>
        <w:t xml:space="preserve">DE </w:t>
      </w:r>
      <w:r w:rsidR="000A4901" w:rsidRPr="000A4901">
        <w:rPr>
          <w:rFonts w:asciiTheme="minorHAnsi" w:hAnsiTheme="minorHAnsi"/>
          <w:b/>
          <w:sz w:val="22"/>
          <w:szCs w:val="22"/>
          <w:lang w:val="es-BO"/>
        </w:rPr>
        <w:t>SEGUIMIENTO O EVALUACIONES DE PERSONAL, AUDITORES, DOCENTES</w:t>
      </w:r>
    </w:p>
    <w:p w14:paraId="641F46E4" w14:textId="77777777" w:rsidR="00C74631" w:rsidRPr="00A75AE3" w:rsidRDefault="00C74631" w:rsidP="00C74631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es-ES"/>
        </w:rPr>
      </w:pPr>
    </w:p>
    <w:p w14:paraId="1EEF94C3" w14:textId="77777777" w:rsidR="00C74631" w:rsidRPr="00A75AE3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Unidad solicitante:</w:t>
      </w: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ab/>
      </w:r>
      <w:r w:rsidR="006267A8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Tecnología de la Información (TI)</w:t>
      </w:r>
      <w:r w:rsidR="00C34C4C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– Gestión Estratégica</w:t>
      </w:r>
    </w:p>
    <w:p w14:paraId="682AC0F3" w14:textId="77777777" w:rsidR="00C74631" w:rsidRPr="00121AEE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Duración del Contrato:</w:t>
      </w:r>
      <w:r w:rsidRPr="00A75AE3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ab/>
      </w:r>
      <w:r w:rsidR="009E5537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Aproximadamente </w:t>
      </w:r>
      <w:r w:rsidR="00C34C4C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2.5</w:t>
      </w:r>
      <w:r w:rsidR="00CD67B3"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 meses, </w:t>
      </w:r>
      <w:r w:rsidR="001A06C4"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a partir de la firma de contrato</w:t>
      </w:r>
    </w:p>
    <w:p w14:paraId="4B390863" w14:textId="77777777" w:rsidR="00C74631" w:rsidRPr="00A75AE3" w:rsidRDefault="00C74631" w:rsidP="00C74631">
      <w:pPr>
        <w:tabs>
          <w:tab w:val="left" w:pos="993"/>
        </w:tabs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Monto </w:t>
      </w:r>
      <w:r w:rsidR="00D27FF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Del Contrato</w:t>
      </w:r>
      <w:r w:rsidRPr="00121AEE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:</w:t>
      </w:r>
      <w:r w:rsidRPr="00121AEE">
        <w:rPr>
          <w:rFonts w:asciiTheme="minorHAnsi" w:hAnsiTheme="minorHAnsi" w:cs="Arial"/>
          <w:color w:val="FF0000"/>
          <w:sz w:val="22"/>
          <w:szCs w:val="22"/>
          <w:lang w:val="es-ES"/>
        </w:rPr>
        <w:tab/>
      </w:r>
      <w:r w:rsidR="001A06C4" w:rsidRPr="00121AEE">
        <w:rPr>
          <w:rFonts w:asciiTheme="minorHAnsi" w:hAnsiTheme="minorHAnsi" w:cs="Arial"/>
          <w:sz w:val="22"/>
          <w:szCs w:val="22"/>
          <w:lang w:val="es-BO"/>
        </w:rPr>
        <w:t>Bs</w:t>
      </w:r>
      <w:r w:rsidR="001B1964">
        <w:rPr>
          <w:rFonts w:asciiTheme="minorHAnsi" w:hAnsiTheme="minorHAnsi" w:cs="Arial"/>
          <w:sz w:val="22"/>
          <w:szCs w:val="22"/>
          <w:lang w:val="es-BO"/>
        </w:rPr>
        <w:t xml:space="preserve">. </w:t>
      </w:r>
      <w:r w:rsidR="00C34C4C">
        <w:rPr>
          <w:rFonts w:asciiTheme="minorHAnsi" w:hAnsiTheme="minorHAnsi" w:cs="Arial"/>
          <w:sz w:val="22"/>
          <w:szCs w:val="22"/>
          <w:lang w:val="es-BO"/>
        </w:rPr>
        <w:t>2</w:t>
      </w:r>
      <w:r w:rsidR="001B1964">
        <w:rPr>
          <w:rFonts w:asciiTheme="minorHAnsi" w:hAnsiTheme="minorHAnsi" w:cs="Arial"/>
          <w:sz w:val="22"/>
          <w:szCs w:val="22"/>
          <w:lang w:val="es-BO"/>
        </w:rPr>
        <w:t>0</w:t>
      </w:r>
      <w:r w:rsidR="009E5537">
        <w:rPr>
          <w:rFonts w:asciiTheme="minorHAnsi" w:hAnsiTheme="minorHAnsi" w:cs="Arial"/>
          <w:sz w:val="22"/>
          <w:szCs w:val="22"/>
          <w:lang w:val="es-BO"/>
        </w:rPr>
        <w:t>,</w:t>
      </w:r>
      <w:r w:rsidR="001B1964">
        <w:rPr>
          <w:rFonts w:asciiTheme="minorHAnsi" w:hAnsiTheme="minorHAnsi" w:cs="Arial"/>
          <w:sz w:val="22"/>
          <w:szCs w:val="22"/>
          <w:lang w:val="es-BO"/>
        </w:rPr>
        <w:t>000</w:t>
      </w:r>
      <w:r w:rsidR="00DF708A" w:rsidRPr="00121AEE">
        <w:rPr>
          <w:rFonts w:asciiTheme="minorHAnsi" w:hAnsiTheme="minorHAnsi" w:cs="Arial"/>
          <w:sz w:val="22"/>
          <w:szCs w:val="22"/>
          <w:lang w:val="es-BO"/>
        </w:rPr>
        <w:t>.-</w:t>
      </w:r>
    </w:p>
    <w:p w14:paraId="66039D32" w14:textId="77777777" w:rsidR="00C74631" w:rsidRPr="00A75AE3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75AE3">
        <w:rPr>
          <w:rFonts w:asciiTheme="minorHAnsi" w:hAnsiTheme="minorHAnsi" w:cs="Arial"/>
          <w:sz w:val="22"/>
          <w:szCs w:val="22"/>
          <w:lang w:val="es-ES"/>
        </w:rPr>
        <w:t>Modalidad:</w:t>
      </w:r>
      <w:r w:rsidRPr="00A75AE3">
        <w:rPr>
          <w:rFonts w:asciiTheme="minorHAnsi" w:hAnsiTheme="minorHAnsi" w:cs="Arial"/>
          <w:sz w:val="22"/>
          <w:szCs w:val="22"/>
          <w:lang w:val="es-ES"/>
        </w:rPr>
        <w:tab/>
        <w:t>C</w:t>
      </w:r>
      <w:r w:rsidR="00121AEE">
        <w:rPr>
          <w:rFonts w:asciiTheme="minorHAnsi" w:hAnsiTheme="minorHAnsi" w:cs="Arial"/>
          <w:sz w:val="22"/>
          <w:szCs w:val="22"/>
          <w:lang w:val="es-ES"/>
        </w:rPr>
        <w:t>onsultor Individual (Contrato por pro</w:t>
      </w:r>
      <w:r w:rsidR="00226675">
        <w:rPr>
          <w:rFonts w:asciiTheme="minorHAnsi" w:hAnsiTheme="minorHAnsi" w:cs="Arial"/>
          <w:sz w:val="22"/>
          <w:szCs w:val="22"/>
          <w:lang w:val="es-ES"/>
        </w:rPr>
        <w:t>d</w:t>
      </w:r>
      <w:r w:rsidR="00121AEE">
        <w:rPr>
          <w:rFonts w:asciiTheme="minorHAnsi" w:hAnsiTheme="minorHAnsi" w:cs="Arial"/>
          <w:sz w:val="22"/>
          <w:szCs w:val="22"/>
          <w:lang w:val="es-ES"/>
        </w:rPr>
        <w:t>ucto</w:t>
      </w:r>
      <w:r w:rsidRPr="00A75AE3">
        <w:rPr>
          <w:rFonts w:asciiTheme="minorHAnsi" w:hAnsiTheme="minorHAnsi" w:cs="Arial"/>
          <w:sz w:val="22"/>
          <w:szCs w:val="22"/>
          <w:lang w:val="es-ES"/>
        </w:rPr>
        <w:t>)</w:t>
      </w:r>
    </w:p>
    <w:p w14:paraId="33B28233" w14:textId="77777777" w:rsidR="00C74631" w:rsidRDefault="00C74631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 w:rsidRPr="00A75AE3">
        <w:rPr>
          <w:rFonts w:asciiTheme="minorHAnsi" w:hAnsiTheme="minorHAnsi" w:cs="Arial"/>
          <w:sz w:val="22"/>
          <w:szCs w:val="22"/>
          <w:lang w:val="es-ES"/>
        </w:rPr>
        <w:t>Cantidad requerida:</w:t>
      </w:r>
      <w:r w:rsidRPr="00A75AE3">
        <w:rPr>
          <w:rFonts w:asciiTheme="minorHAnsi" w:hAnsiTheme="minorHAnsi" w:cs="Arial"/>
          <w:sz w:val="22"/>
          <w:szCs w:val="22"/>
          <w:lang w:val="es-ES"/>
        </w:rPr>
        <w:tab/>
        <w:t>1 Consultor.</w:t>
      </w:r>
    </w:p>
    <w:p w14:paraId="62399BBE" w14:textId="77777777" w:rsidR="00806175" w:rsidRPr="00A75AE3" w:rsidRDefault="00806175" w:rsidP="00C74631">
      <w:pPr>
        <w:spacing w:before="120"/>
        <w:ind w:left="3540" w:hanging="3539"/>
        <w:jc w:val="both"/>
        <w:rPr>
          <w:rFonts w:asciiTheme="minorHAnsi" w:hAnsiTheme="minorHAnsi" w:cs="Arial"/>
          <w:sz w:val="22"/>
          <w:szCs w:val="22"/>
          <w:lang w:val="es-ES"/>
        </w:rPr>
      </w:pPr>
      <w:r>
        <w:rPr>
          <w:rFonts w:asciiTheme="minorHAnsi" w:hAnsiTheme="minorHAnsi" w:cs="Arial"/>
          <w:sz w:val="22"/>
          <w:szCs w:val="22"/>
          <w:lang w:val="es-ES"/>
        </w:rPr>
        <w:t>Fin</w:t>
      </w:r>
      <w:r w:rsidR="00814329">
        <w:rPr>
          <w:rFonts w:asciiTheme="minorHAnsi" w:hAnsiTheme="minorHAnsi" w:cs="Arial"/>
          <w:sz w:val="22"/>
          <w:szCs w:val="22"/>
          <w:lang w:val="es-ES"/>
        </w:rPr>
        <w:t>anciamiento:</w:t>
      </w:r>
      <w:r w:rsidR="00814329">
        <w:rPr>
          <w:rFonts w:asciiTheme="minorHAnsi" w:hAnsiTheme="minorHAnsi" w:cs="Arial"/>
          <w:sz w:val="22"/>
          <w:szCs w:val="22"/>
          <w:lang w:val="es-ES"/>
        </w:rPr>
        <w:tab/>
        <w:t>SIS actividad 1.2.20</w:t>
      </w:r>
    </w:p>
    <w:p w14:paraId="5718B139" w14:textId="77777777" w:rsidR="001F43B4" w:rsidRPr="00A75AE3" w:rsidRDefault="001F43B4" w:rsidP="00C74631">
      <w:pPr>
        <w:jc w:val="both"/>
        <w:rPr>
          <w:rFonts w:asciiTheme="minorHAnsi" w:hAnsiTheme="minorHAnsi"/>
          <w:b/>
          <w:sz w:val="22"/>
          <w:szCs w:val="22"/>
          <w:lang w:val="pt-BR"/>
        </w:rPr>
      </w:pPr>
      <w:r w:rsidRPr="00A75AE3">
        <w:rPr>
          <w:rFonts w:asciiTheme="minorHAnsi" w:hAnsiTheme="minorHAnsi"/>
          <w:b/>
          <w:sz w:val="22"/>
          <w:szCs w:val="22"/>
          <w:lang w:val="pt-BR"/>
        </w:rPr>
        <w:t xml:space="preserve"> </w:t>
      </w:r>
    </w:p>
    <w:p w14:paraId="6953B271" w14:textId="77777777" w:rsidR="00C74631" w:rsidRPr="00A75AE3" w:rsidRDefault="00C74631" w:rsidP="00C74631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14:paraId="4AF197FB" w14:textId="77777777" w:rsidR="001F43B4" w:rsidRDefault="001F43B4" w:rsidP="001F43B4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ANTECEDENTES</w:t>
      </w:r>
    </w:p>
    <w:p w14:paraId="3160467C" w14:textId="77777777" w:rsidR="00E45BA4" w:rsidRPr="00A75AE3" w:rsidRDefault="00E45BA4" w:rsidP="00E45BA4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14:paraId="557CD5C4" w14:textId="77777777" w:rsidR="00761F30" w:rsidRPr="00A75AE3" w:rsidRDefault="00121AEE" w:rsidP="00336488">
      <w:pPr>
        <w:ind w:left="1"/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La unidad de Tecnología de información de </w:t>
      </w:r>
      <w:r w:rsidR="00761F30" w:rsidRPr="00A75AE3">
        <w:rPr>
          <w:rFonts w:asciiTheme="minorHAnsi" w:hAnsiTheme="minorHAnsi"/>
          <w:sz w:val="22"/>
          <w:szCs w:val="22"/>
          <w:lang w:val="es-BO"/>
        </w:rPr>
        <w:t xml:space="preserve">IBNORCA </w:t>
      </w:r>
      <w:r w:rsidR="00814329">
        <w:rPr>
          <w:rFonts w:asciiTheme="minorHAnsi" w:hAnsiTheme="minorHAnsi"/>
          <w:sz w:val="22"/>
          <w:szCs w:val="22"/>
          <w:lang w:val="es-BO"/>
        </w:rPr>
        <w:t>durante la gestión 2020</w:t>
      </w:r>
      <w:r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1A06C4">
        <w:rPr>
          <w:rFonts w:asciiTheme="minorHAnsi" w:hAnsiTheme="minorHAnsi"/>
          <w:sz w:val="22"/>
          <w:szCs w:val="22"/>
          <w:lang w:val="es-BO"/>
        </w:rPr>
        <w:t xml:space="preserve">tiene </w:t>
      </w:r>
      <w:r>
        <w:rPr>
          <w:rFonts w:asciiTheme="minorHAnsi" w:hAnsiTheme="minorHAnsi"/>
          <w:sz w:val="22"/>
          <w:szCs w:val="22"/>
          <w:lang w:val="es-BO"/>
        </w:rPr>
        <w:t xml:space="preserve">en su plan operativo la implementación de </w:t>
      </w:r>
      <w:r w:rsidR="00814329">
        <w:rPr>
          <w:rFonts w:asciiTheme="minorHAnsi" w:hAnsiTheme="minorHAnsi"/>
          <w:sz w:val="22"/>
          <w:szCs w:val="22"/>
          <w:lang w:val="es-BO"/>
        </w:rPr>
        <w:t>mejoras en sus</w:t>
      </w:r>
      <w:r>
        <w:rPr>
          <w:rFonts w:asciiTheme="minorHAnsi" w:hAnsiTheme="minorHAnsi"/>
          <w:sz w:val="22"/>
          <w:szCs w:val="22"/>
          <w:lang w:val="es-BO"/>
        </w:rPr>
        <w:t xml:space="preserve"> sistemas de información</w:t>
      </w:r>
      <w:r w:rsidR="00DA7D26">
        <w:rPr>
          <w:rFonts w:asciiTheme="minorHAnsi" w:hAnsiTheme="minorHAnsi"/>
          <w:sz w:val="22"/>
          <w:szCs w:val="22"/>
          <w:lang w:val="es-BO"/>
        </w:rPr>
        <w:t xml:space="preserve">, como la página WEB, Tienda </w:t>
      </w:r>
      <w:r w:rsidR="00216E41">
        <w:rPr>
          <w:rFonts w:asciiTheme="minorHAnsi" w:hAnsiTheme="minorHAnsi"/>
          <w:sz w:val="22"/>
          <w:szCs w:val="22"/>
          <w:lang w:val="es-BO"/>
        </w:rPr>
        <w:t>Virtual, sistema</w:t>
      </w:r>
      <w:r w:rsidR="00814329">
        <w:rPr>
          <w:rFonts w:asciiTheme="minorHAnsi" w:hAnsiTheme="minorHAnsi"/>
          <w:sz w:val="22"/>
          <w:szCs w:val="22"/>
          <w:lang w:val="es-BO"/>
        </w:rPr>
        <w:t xml:space="preserve"> de Gestión del </w:t>
      </w:r>
      <w:r w:rsidR="00216E41">
        <w:rPr>
          <w:rFonts w:asciiTheme="minorHAnsi" w:hAnsiTheme="minorHAnsi"/>
          <w:sz w:val="22"/>
          <w:szCs w:val="22"/>
          <w:lang w:val="es-BO"/>
        </w:rPr>
        <w:t>Talento, IBNORED</w:t>
      </w:r>
      <w:r>
        <w:rPr>
          <w:rFonts w:asciiTheme="minorHAnsi" w:hAnsiTheme="minorHAnsi"/>
          <w:sz w:val="22"/>
          <w:szCs w:val="22"/>
          <w:lang w:val="es-BO"/>
        </w:rPr>
        <w:t>,</w:t>
      </w:r>
      <w:r w:rsidR="001A06C4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DA7D26">
        <w:rPr>
          <w:rFonts w:asciiTheme="minorHAnsi" w:hAnsiTheme="minorHAnsi"/>
          <w:sz w:val="22"/>
          <w:szCs w:val="22"/>
          <w:lang w:val="es-BO"/>
        </w:rPr>
        <w:t>y módulos del sistema iTranet por lo que se requiere de un consul</w:t>
      </w:r>
      <w:r w:rsidR="00814329">
        <w:rPr>
          <w:rFonts w:asciiTheme="minorHAnsi" w:hAnsiTheme="minorHAnsi"/>
          <w:sz w:val="22"/>
          <w:szCs w:val="22"/>
          <w:lang w:val="es-BO"/>
        </w:rPr>
        <w:t xml:space="preserve">tor que apoye </w:t>
      </w:r>
      <w:r w:rsidR="00216E41">
        <w:rPr>
          <w:rFonts w:asciiTheme="minorHAnsi" w:hAnsiTheme="minorHAnsi"/>
          <w:sz w:val="22"/>
          <w:szCs w:val="22"/>
          <w:lang w:val="es-BO"/>
        </w:rPr>
        <w:t>con el</w:t>
      </w:r>
      <w:r>
        <w:rPr>
          <w:rFonts w:asciiTheme="minorHAnsi" w:hAnsiTheme="minorHAnsi"/>
          <w:sz w:val="22"/>
          <w:szCs w:val="22"/>
          <w:lang w:val="es-BO"/>
        </w:rPr>
        <w:t xml:space="preserve"> desarrollo de </w:t>
      </w:r>
      <w:r w:rsidR="00814329">
        <w:rPr>
          <w:rFonts w:asciiTheme="minorHAnsi" w:hAnsiTheme="minorHAnsi"/>
          <w:sz w:val="22"/>
          <w:szCs w:val="22"/>
          <w:lang w:val="es-BO"/>
        </w:rPr>
        <w:t>aplicaciones y servicios</w:t>
      </w:r>
      <w:r>
        <w:rPr>
          <w:rFonts w:asciiTheme="minorHAnsi" w:hAnsiTheme="minorHAnsi"/>
          <w:sz w:val="22"/>
          <w:szCs w:val="22"/>
          <w:lang w:val="es-BO"/>
        </w:rPr>
        <w:t xml:space="preserve"> web que atiendan los requerimientos de datos</w:t>
      </w:r>
      <w:r w:rsidR="00DA7D26">
        <w:rPr>
          <w:rFonts w:asciiTheme="minorHAnsi" w:hAnsiTheme="minorHAnsi"/>
          <w:sz w:val="22"/>
          <w:szCs w:val="22"/>
          <w:lang w:val="es-BO"/>
        </w:rPr>
        <w:t xml:space="preserve"> que tienen los proyectos que están siendo desarrollados.</w:t>
      </w:r>
      <w:r w:rsidR="00761F30" w:rsidRPr="00A75AE3">
        <w:rPr>
          <w:rFonts w:asciiTheme="minorHAnsi" w:hAnsiTheme="minorHAnsi"/>
          <w:sz w:val="22"/>
          <w:szCs w:val="22"/>
          <w:lang w:val="es-BO"/>
        </w:rPr>
        <w:t xml:space="preserve"> </w:t>
      </w:r>
    </w:p>
    <w:p w14:paraId="3121AE6D" w14:textId="77777777" w:rsidR="00761F30" w:rsidRPr="00A75AE3" w:rsidRDefault="00761F30" w:rsidP="00761F30">
      <w:pPr>
        <w:ind w:left="341"/>
        <w:jc w:val="both"/>
        <w:rPr>
          <w:rFonts w:asciiTheme="minorHAnsi" w:hAnsiTheme="minorHAnsi"/>
          <w:sz w:val="22"/>
          <w:szCs w:val="22"/>
          <w:lang w:val="es-BO"/>
        </w:rPr>
      </w:pPr>
    </w:p>
    <w:p w14:paraId="742D467D" w14:textId="6367F381" w:rsidR="001F43B4" w:rsidRPr="00A75AE3" w:rsidRDefault="00761F30" w:rsidP="00E45BA4">
      <w:p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En este sentido</w:t>
      </w:r>
      <w:r w:rsidR="00C06833">
        <w:rPr>
          <w:rFonts w:asciiTheme="minorHAnsi" w:hAnsiTheme="minorHAnsi"/>
          <w:sz w:val="22"/>
          <w:szCs w:val="22"/>
          <w:lang w:val="es-BO"/>
        </w:rPr>
        <w:t>, e</w:t>
      </w:r>
      <w:r w:rsidR="00C06833" w:rsidRPr="00B065DC">
        <w:rPr>
          <w:rFonts w:asciiTheme="minorHAnsi" w:hAnsiTheme="minorHAnsi"/>
          <w:sz w:val="22"/>
          <w:szCs w:val="22"/>
          <w:lang w:val="es-BO"/>
        </w:rPr>
        <w:t>l Instituto Boliviano de Normalización y Calidad</w:t>
      </w:r>
      <w:r w:rsidR="00C06833">
        <w:rPr>
          <w:rFonts w:asciiTheme="minorHAnsi" w:hAnsiTheme="minorHAnsi"/>
          <w:sz w:val="22"/>
          <w:szCs w:val="22"/>
          <w:lang w:val="es-BO"/>
        </w:rPr>
        <w:t>,</w:t>
      </w:r>
      <w:r w:rsidR="00C06833" w:rsidRPr="00B065DC">
        <w:rPr>
          <w:rFonts w:asciiTheme="minorHAnsi" w:hAnsiTheme="minorHAnsi"/>
          <w:sz w:val="22"/>
          <w:szCs w:val="22"/>
          <w:lang w:val="es-BO"/>
        </w:rPr>
        <w:t xml:space="preserve"> en el marco del proyecto IBNORCA-SIS,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ha estado desarrollado funcionalidades varias para el Sistema de Registro </w:t>
      </w:r>
      <w:r w:rsidR="00216E41">
        <w:rPr>
          <w:rFonts w:asciiTheme="minorHAnsi" w:hAnsiTheme="minorHAnsi"/>
          <w:sz w:val="22"/>
          <w:szCs w:val="22"/>
          <w:lang w:val="es-BO"/>
        </w:rPr>
        <w:t>Único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de Cliente(S-RUC), sin </w:t>
      </w:r>
      <w:r w:rsidR="003D0971">
        <w:rPr>
          <w:rFonts w:asciiTheme="minorHAnsi" w:hAnsiTheme="minorHAnsi"/>
          <w:sz w:val="22"/>
          <w:szCs w:val="22"/>
          <w:lang w:val="es-BO"/>
        </w:rPr>
        <w:t>embargo,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dado el crecimiento de la</w:t>
      </w:r>
      <w:r w:rsidR="003D0971">
        <w:rPr>
          <w:rFonts w:asciiTheme="minorHAnsi" w:hAnsiTheme="minorHAnsi"/>
          <w:sz w:val="22"/>
          <w:szCs w:val="22"/>
          <w:lang w:val="es-BO"/>
        </w:rPr>
        <w:t>s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funcionalidades para este sistema se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C06833">
        <w:rPr>
          <w:rFonts w:asciiTheme="minorHAnsi" w:hAnsiTheme="minorHAnsi"/>
          <w:sz w:val="22"/>
          <w:szCs w:val="22"/>
          <w:lang w:val="es-BO"/>
        </w:rPr>
        <w:t>requiere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la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continuidad del desarrollo mediante </w:t>
      </w:r>
      <w:r w:rsidR="00216E41">
        <w:rPr>
          <w:rFonts w:asciiTheme="minorHAnsi" w:hAnsiTheme="minorHAnsi"/>
          <w:sz w:val="22"/>
          <w:szCs w:val="22"/>
          <w:lang w:val="es-BO"/>
        </w:rPr>
        <w:t xml:space="preserve">la </w:t>
      </w:r>
      <w:r w:rsidR="00216E41" w:rsidRPr="00A75AE3">
        <w:rPr>
          <w:rFonts w:asciiTheme="minorHAnsi" w:hAnsiTheme="minorHAnsi"/>
          <w:sz w:val="22"/>
          <w:szCs w:val="22"/>
          <w:lang w:val="es-BO"/>
        </w:rPr>
        <w:t>contratación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de un consultor </w:t>
      </w:r>
      <w:r w:rsidR="00121AEE">
        <w:rPr>
          <w:rFonts w:asciiTheme="minorHAnsi" w:hAnsiTheme="minorHAnsi"/>
          <w:sz w:val="22"/>
          <w:szCs w:val="22"/>
          <w:lang w:val="es-BO"/>
        </w:rPr>
        <w:t>a quien se debe encargar el desarrollo de los product</w:t>
      </w:r>
      <w:r w:rsidR="008F02F9">
        <w:rPr>
          <w:rFonts w:asciiTheme="minorHAnsi" w:hAnsiTheme="minorHAnsi"/>
          <w:sz w:val="22"/>
          <w:szCs w:val="22"/>
          <w:lang w:val="es-BO"/>
        </w:rPr>
        <w:t>os que se detallan</w:t>
      </w:r>
      <w:r w:rsidR="00121AEE">
        <w:rPr>
          <w:rFonts w:asciiTheme="minorHAnsi" w:hAnsiTheme="minorHAnsi"/>
          <w:sz w:val="22"/>
          <w:szCs w:val="22"/>
          <w:lang w:val="es-BO"/>
        </w:rPr>
        <w:t xml:space="preserve"> a continuación</w:t>
      </w:r>
      <w:r w:rsidR="001A06C4">
        <w:rPr>
          <w:rFonts w:asciiTheme="minorHAnsi" w:hAnsiTheme="minorHAnsi"/>
          <w:sz w:val="22"/>
          <w:szCs w:val="22"/>
          <w:lang w:val="es-BO"/>
        </w:rPr>
        <w:t>.</w:t>
      </w:r>
    </w:p>
    <w:p w14:paraId="07F620C6" w14:textId="77777777" w:rsidR="00761F30" w:rsidRPr="00A75AE3" w:rsidRDefault="00761F30" w:rsidP="00761F30">
      <w:pPr>
        <w:ind w:left="341"/>
        <w:jc w:val="both"/>
        <w:rPr>
          <w:rFonts w:asciiTheme="minorHAnsi" w:hAnsiTheme="minorHAnsi"/>
          <w:sz w:val="22"/>
          <w:szCs w:val="22"/>
          <w:lang w:val="es-BO"/>
        </w:rPr>
      </w:pPr>
    </w:p>
    <w:p w14:paraId="08540D0C" w14:textId="77777777" w:rsidR="001F43B4" w:rsidRPr="00A75AE3" w:rsidRDefault="0048544A" w:rsidP="001F43B4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OBJETIVO GENER</w:t>
      </w:r>
      <w:r w:rsidR="00DF708A">
        <w:rPr>
          <w:rFonts w:asciiTheme="minorHAnsi" w:hAnsiTheme="minorHAnsi"/>
          <w:b/>
          <w:sz w:val="22"/>
          <w:szCs w:val="22"/>
          <w:lang w:val="es-ES_tradnl"/>
        </w:rPr>
        <w:t>AL DEL PRODUCTO</w:t>
      </w:r>
    </w:p>
    <w:p w14:paraId="1B8532EB" w14:textId="77777777" w:rsidR="00761F30" w:rsidRPr="00A75AE3" w:rsidRDefault="00761F30" w:rsidP="00761F30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14:paraId="5FFF25A1" w14:textId="77777777" w:rsidR="00F5516B" w:rsidRDefault="00F5516B" w:rsidP="00F5516B">
      <w:p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Atender el</w:t>
      </w:r>
      <w:r w:rsidR="001A06C4">
        <w:rPr>
          <w:rFonts w:asciiTheme="minorHAnsi" w:hAnsiTheme="minorHAnsi"/>
          <w:sz w:val="22"/>
          <w:szCs w:val="22"/>
          <w:lang w:val="es-BO"/>
        </w:rPr>
        <w:t xml:space="preserve"> mantenimiento y 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desarrollo de </w:t>
      </w:r>
      <w:r w:rsidR="001A06C4">
        <w:rPr>
          <w:rFonts w:asciiTheme="minorHAnsi" w:hAnsiTheme="minorHAnsi"/>
          <w:sz w:val="22"/>
          <w:szCs w:val="22"/>
          <w:lang w:val="es-BO"/>
        </w:rPr>
        <w:t>nuevas funcionalidades según el siguiente detalle</w:t>
      </w:r>
      <w:r w:rsidRPr="00A75AE3">
        <w:rPr>
          <w:rFonts w:asciiTheme="minorHAnsi" w:hAnsiTheme="minorHAnsi"/>
          <w:sz w:val="22"/>
          <w:szCs w:val="22"/>
          <w:lang w:val="es-BO"/>
        </w:rPr>
        <w:t>:</w:t>
      </w:r>
    </w:p>
    <w:p w14:paraId="5A537D89" w14:textId="77777777" w:rsidR="000A4901" w:rsidRDefault="000A4901" w:rsidP="000A4901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14:paraId="5003C7C3" w14:textId="77777777" w:rsidR="000A4901" w:rsidRPr="000A4901" w:rsidRDefault="000A4901" w:rsidP="000A4901">
      <w:pPr>
        <w:jc w:val="both"/>
        <w:rPr>
          <w:rFonts w:asciiTheme="minorHAnsi" w:hAnsiTheme="minorHAnsi"/>
          <w:b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Seguimiento o Evaluaciones de personal, auditores, docentes.</w:t>
      </w:r>
    </w:p>
    <w:p w14:paraId="3C135942" w14:textId="77777777" w:rsidR="000A4901" w:rsidRPr="000A4901" w:rsidRDefault="000A4901" w:rsidP="000A4901">
      <w:pPr>
        <w:pStyle w:val="Prrafodelista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Gestión de Evaluación de Seguimiento</w:t>
      </w:r>
    </w:p>
    <w:p w14:paraId="4D541583" w14:textId="77777777" w:rsidR="000A4901" w:rsidRPr="000A4901" w:rsidRDefault="000A4901" w:rsidP="000A4901">
      <w:pPr>
        <w:pStyle w:val="Prrafodelista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Gestión de Evaluación de Ratificación</w:t>
      </w:r>
    </w:p>
    <w:p w14:paraId="2DCA28F1" w14:textId="77777777" w:rsidR="000A4901" w:rsidRPr="000A4901" w:rsidRDefault="000A4901" w:rsidP="000A4901">
      <w:pPr>
        <w:pStyle w:val="Prrafodelista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Gestión de Evaluación de Desempeño</w:t>
      </w:r>
    </w:p>
    <w:p w14:paraId="3F918409" w14:textId="77777777" w:rsidR="000A4901" w:rsidRPr="000A4901" w:rsidRDefault="000A4901" w:rsidP="000A4901">
      <w:pPr>
        <w:pStyle w:val="Prrafodelista"/>
        <w:ind w:left="1800"/>
        <w:jc w:val="both"/>
        <w:rPr>
          <w:rFonts w:asciiTheme="minorHAnsi" w:hAnsiTheme="minorHAnsi"/>
          <w:b/>
          <w:sz w:val="22"/>
          <w:szCs w:val="22"/>
          <w:lang w:val="es-BO"/>
        </w:rPr>
      </w:pPr>
    </w:p>
    <w:p w14:paraId="4C8328FB" w14:textId="77777777" w:rsidR="000A4901" w:rsidRPr="000A4901" w:rsidRDefault="000A4901" w:rsidP="000A490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Extraer la información del sistema de Monitoreo y Control, el reporte de ejecución de actividades, por persona, completar la información si corresponde.</w:t>
      </w:r>
    </w:p>
    <w:p w14:paraId="5EC80B9C" w14:textId="77777777" w:rsidR="000A4901" w:rsidRPr="000A4901" w:rsidRDefault="000A4901" w:rsidP="000A490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Designación de evaluaciones de competencia por persona (3 personas evalúan a una misma persona)</w:t>
      </w:r>
    </w:p>
    <w:p w14:paraId="3B724520" w14:textId="77777777" w:rsidR="000A4901" w:rsidRPr="000A4901" w:rsidRDefault="000A4901" w:rsidP="000A490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Reporte de las evaluaciones de desempeño realizadas.</w:t>
      </w:r>
    </w:p>
    <w:p w14:paraId="29D2B438" w14:textId="77777777" w:rsidR="000A4901" w:rsidRPr="000A4901" w:rsidRDefault="000A4901" w:rsidP="000A490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Alertas o mensajes para realizar las evaluaciones.</w:t>
      </w:r>
    </w:p>
    <w:p w14:paraId="135888C9" w14:textId="77777777" w:rsidR="000A4901" w:rsidRPr="000A4901" w:rsidRDefault="000A4901" w:rsidP="000A490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Envío de resultados a cada persona.</w:t>
      </w:r>
    </w:p>
    <w:p w14:paraId="46844296" w14:textId="77777777" w:rsidR="000A4901" w:rsidRPr="000A4901" w:rsidRDefault="000A4901" w:rsidP="000A490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Firmas Digitales de aceptación.</w:t>
      </w:r>
    </w:p>
    <w:p w14:paraId="5AFB5DD7" w14:textId="77777777" w:rsidR="000A4901" w:rsidRPr="000A4901" w:rsidRDefault="000A4901" w:rsidP="000A490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0A4901">
        <w:rPr>
          <w:rFonts w:asciiTheme="minorHAnsi" w:hAnsiTheme="minorHAnsi"/>
          <w:sz w:val="22"/>
          <w:szCs w:val="22"/>
          <w:lang w:val="es-BO"/>
        </w:rPr>
        <w:t>Modelos de Evaluaciones de desempeño.</w:t>
      </w:r>
    </w:p>
    <w:p w14:paraId="784BE9C7" w14:textId="61A3C805" w:rsidR="000A4901" w:rsidRPr="003D0971" w:rsidRDefault="000A4901" w:rsidP="000A4901">
      <w:pPr>
        <w:pStyle w:val="Prrafodelista"/>
        <w:numPr>
          <w:ilvl w:val="0"/>
          <w:numId w:val="30"/>
        </w:numPr>
        <w:jc w:val="both"/>
        <w:rPr>
          <w:rFonts w:asciiTheme="minorHAnsi" w:hAnsiTheme="minorHAnsi"/>
          <w:bCs/>
          <w:sz w:val="22"/>
          <w:szCs w:val="22"/>
          <w:lang w:val="es-BO"/>
        </w:rPr>
      </w:pPr>
      <w:r w:rsidRPr="003D0971">
        <w:rPr>
          <w:rFonts w:asciiTheme="minorHAnsi" w:hAnsiTheme="minorHAnsi"/>
          <w:bCs/>
          <w:sz w:val="22"/>
          <w:szCs w:val="22"/>
          <w:lang w:val="es-BO"/>
        </w:rPr>
        <w:t>Generar Reportes</w:t>
      </w:r>
      <w:r w:rsidR="003D0971" w:rsidRPr="003D0971">
        <w:rPr>
          <w:rFonts w:asciiTheme="minorHAnsi" w:hAnsiTheme="minorHAnsi"/>
          <w:bCs/>
          <w:sz w:val="22"/>
          <w:szCs w:val="22"/>
          <w:lang w:val="es-BO"/>
        </w:rPr>
        <w:t>.</w:t>
      </w:r>
    </w:p>
    <w:p w14:paraId="13546DFC" w14:textId="77777777" w:rsidR="00692C5A" w:rsidRPr="00692C5A" w:rsidRDefault="00692C5A" w:rsidP="00311DAB">
      <w:pPr>
        <w:pStyle w:val="Prrafodelista"/>
        <w:ind w:left="1800"/>
        <w:jc w:val="both"/>
        <w:rPr>
          <w:rFonts w:asciiTheme="minorHAnsi" w:hAnsiTheme="minorHAnsi"/>
          <w:sz w:val="22"/>
          <w:szCs w:val="22"/>
          <w:lang w:val="es-BO"/>
        </w:rPr>
      </w:pPr>
    </w:p>
    <w:p w14:paraId="290C053C" w14:textId="77777777" w:rsidR="00285E49" w:rsidRPr="00606169" w:rsidRDefault="00285E49" w:rsidP="00692C5A">
      <w:pPr>
        <w:pStyle w:val="Prrafodelista"/>
        <w:ind w:left="1080"/>
        <w:jc w:val="both"/>
        <w:rPr>
          <w:rFonts w:asciiTheme="minorHAnsi" w:hAnsiTheme="minorHAnsi"/>
          <w:sz w:val="22"/>
          <w:szCs w:val="22"/>
          <w:lang w:val="es-BO"/>
        </w:rPr>
      </w:pPr>
    </w:p>
    <w:p w14:paraId="4D319A79" w14:textId="77777777" w:rsidR="00C73629" w:rsidRPr="00A75AE3" w:rsidRDefault="00C73629" w:rsidP="00C73629">
      <w:pPr>
        <w:pStyle w:val="Prrafodelista"/>
        <w:ind w:left="1080"/>
        <w:jc w:val="both"/>
        <w:rPr>
          <w:rFonts w:asciiTheme="minorHAnsi" w:hAnsiTheme="minorHAnsi"/>
          <w:sz w:val="22"/>
          <w:szCs w:val="22"/>
          <w:lang w:val="es-BO"/>
        </w:rPr>
      </w:pPr>
    </w:p>
    <w:p w14:paraId="31F31E85" w14:textId="56B994A7" w:rsidR="00C73629" w:rsidRPr="003D0971" w:rsidRDefault="00C73629" w:rsidP="003D0971">
      <w:p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lastRenderedPageBreak/>
        <w:t xml:space="preserve">Lo anotado constituye requerimientos a implementar durante la consultoría, sin </w:t>
      </w:r>
      <w:r w:rsidR="003D0971">
        <w:rPr>
          <w:rFonts w:asciiTheme="minorHAnsi" w:hAnsiTheme="minorHAnsi"/>
          <w:sz w:val="22"/>
          <w:szCs w:val="22"/>
          <w:lang w:val="es-BO"/>
        </w:rPr>
        <w:t>embargo,</w:t>
      </w:r>
      <w:r>
        <w:rPr>
          <w:rFonts w:asciiTheme="minorHAnsi" w:hAnsiTheme="minorHAnsi"/>
          <w:sz w:val="22"/>
          <w:szCs w:val="22"/>
          <w:lang w:val="es-BO"/>
        </w:rPr>
        <w:t xml:space="preserve"> durante el tiempo de la misma pueden surgir otros relacionados al sistema, mismos que deben ser atendidos</w:t>
      </w:r>
      <w:r w:rsidR="00BB1D03">
        <w:rPr>
          <w:rFonts w:asciiTheme="minorHAnsi" w:hAnsiTheme="minorHAnsi"/>
          <w:sz w:val="22"/>
          <w:szCs w:val="22"/>
          <w:lang w:val="es-BO"/>
        </w:rPr>
        <w:t xml:space="preserve"> a medida que se presenten</w:t>
      </w:r>
      <w:r>
        <w:rPr>
          <w:rFonts w:asciiTheme="minorHAnsi" w:hAnsiTheme="minorHAnsi"/>
          <w:sz w:val="22"/>
          <w:szCs w:val="22"/>
          <w:lang w:val="es-BO"/>
        </w:rPr>
        <w:t xml:space="preserve">, por lo que los presentes términos </w:t>
      </w:r>
      <w:r w:rsidR="00B9687D">
        <w:rPr>
          <w:rFonts w:asciiTheme="minorHAnsi" w:hAnsiTheme="minorHAnsi"/>
          <w:sz w:val="22"/>
          <w:szCs w:val="22"/>
          <w:lang w:val="es-BO"/>
        </w:rPr>
        <w:t>más</w:t>
      </w:r>
      <w:r>
        <w:rPr>
          <w:rFonts w:asciiTheme="minorHAnsi" w:hAnsiTheme="minorHAnsi"/>
          <w:sz w:val="22"/>
          <w:szCs w:val="22"/>
          <w:lang w:val="es-BO"/>
        </w:rPr>
        <w:t xml:space="preserve"> que limitativos son enunciativos. </w:t>
      </w:r>
    </w:p>
    <w:p w14:paraId="56E6A876" w14:textId="77777777" w:rsidR="00F648C5" w:rsidRPr="00A75AE3" w:rsidRDefault="00F648C5" w:rsidP="001F43B4">
      <w:pPr>
        <w:ind w:left="360"/>
        <w:jc w:val="both"/>
        <w:rPr>
          <w:rFonts w:asciiTheme="minorHAnsi" w:hAnsiTheme="minorHAnsi"/>
          <w:b/>
          <w:sz w:val="22"/>
          <w:szCs w:val="22"/>
          <w:lang w:val="es-BO"/>
        </w:rPr>
      </w:pPr>
    </w:p>
    <w:p w14:paraId="69D9A708" w14:textId="77777777" w:rsidR="001F43B4" w:rsidRDefault="005354CC" w:rsidP="001F43B4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ACTIVIDADES</w:t>
      </w:r>
      <w:r w:rsidR="00E15059">
        <w:rPr>
          <w:rFonts w:asciiTheme="minorHAnsi" w:hAnsiTheme="minorHAnsi"/>
          <w:b/>
          <w:sz w:val="22"/>
          <w:szCs w:val="22"/>
          <w:lang w:val="es-ES_tradnl"/>
        </w:rPr>
        <w:t xml:space="preserve"> DE LA CONSULTORÍA</w:t>
      </w:r>
    </w:p>
    <w:p w14:paraId="5DE9DAE3" w14:textId="77777777" w:rsidR="00E15059" w:rsidRPr="00A75AE3" w:rsidRDefault="00E15059" w:rsidP="00E15059">
      <w:pPr>
        <w:ind w:left="341"/>
        <w:rPr>
          <w:rFonts w:asciiTheme="minorHAnsi" w:hAnsiTheme="minorHAnsi"/>
          <w:b/>
          <w:sz w:val="22"/>
          <w:szCs w:val="22"/>
          <w:lang w:val="es-ES_tradnl"/>
        </w:rPr>
      </w:pPr>
    </w:p>
    <w:p w14:paraId="6F7F0F67" w14:textId="77777777" w:rsidR="001F43B4" w:rsidRPr="00A75AE3" w:rsidRDefault="001F43B4" w:rsidP="00E15059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 xml:space="preserve">El </w:t>
      </w:r>
      <w:r w:rsidR="00E50FF8" w:rsidRPr="00A75AE3">
        <w:rPr>
          <w:rFonts w:asciiTheme="minorHAnsi" w:hAnsiTheme="minorHAnsi"/>
          <w:sz w:val="22"/>
          <w:szCs w:val="22"/>
          <w:lang w:val="es-ES_tradnl"/>
        </w:rPr>
        <w:t xml:space="preserve">servicio deberá realizarse en </w:t>
      </w:r>
      <w:r w:rsidR="00DD35BF" w:rsidRPr="00A75AE3">
        <w:rPr>
          <w:rFonts w:asciiTheme="minorHAnsi" w:hAnsiTheme="minorHAnsi"/>
          <w:sz w:val="22"/>
          <w:szCs w:val="22"/>
          <w:lang w:val="es-ES_tradnl"/>
        </w:rPr>
        <w:t>coordinación de la Jefatura de Tecnologías de Información</w:t>
      </w:r>
      <w:r w:rsidR="00C73629">
        <w:rPr>
          <w:rFonts w:asciiTheme="minorHAnsi" w:hAnsiTheme="minorHAnsi"/>
          <w:sz w:val="22"/>
          <w:szCs w:val="22"/>
          <w:lang w:val="es-ES_tradnl"/>
        </w:rPr>
        <w:t xml:space="preserve"> para los temas técnicos y con la unidad de Gestión Estratégica y Dirección Nacional de Servicios para los temas conceptuales</w:t>
      </w:r>
      <w:r w:rsidR="00DD35BF" w:rsidRPr="00A75AE3">
        <w:rPr>
          <w:rFonts w:asciiTheme="minorHAnsi" w:hAnsiTheme="minorHAnsi"/>
          <w:sz w:val="22"/>
          <w:szCs w:val="22"/>
          <w:lang w:val="es-ES_tradnl"/>
        </w:rPr>
        <w:t>, realizando las actividades que se detallan a continuación</w:t>
      </w:r>
      <w:r w:rsidRPr="00A75AE3">
        <w:rPr>
          <w:rFonts w:asciiTheme="minorHAnsi" w:hAnsiTheme="minorHAnsi"/>
          <w:sz w:val="22"/>
          <w:szCs w:val="22"/>
          <w:lang w:val="es-ES_tradnl"/>
        </w:rPr>
        <w:t>:</w:t>
      </w:r>
    </w:p>
    <w:p w14:paraId="787ED38E" w14:textId="77777777" w:rsidR="001F43B4" w:rsidRPr="00A75AE3" w:rsidRDefault="001F43B4" w:rsidP="001F43B4">
      <w:pPr>
        <w:ind w:left="341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86F994" w14:textId="77777777" w:rsidR="00155714" w:rsidRPr="00A75AE3" w:rsidRDefault="00155714" w:rsidP="00155714">
      <w:pPr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Coordinar un plan de trabajo con la Jefatura de Tecnología de la Inform</w:t>
      </w:r>
      <w:r w:rsidR="00C73629">
        <w:rPr>
          <w:rFonts w:asciiTheme="minorHAnsi" w:hAnsiTheme="minorHAnsi"/>
          <w:sz w:val="22"/>
          <w:szCs w:val="22"/>
          <w:lang w:val="es-BO"/>
        </w:rPr>
        <w:t>ación</w:t>
      </w:r>
      <w:r w:rsidR="00692C5A">
        <w:rPr>
          <w:rFonts w:asciiTheme="minorHAnsi" w:hAnsiTheme="minorHAnsi"/>
          <w:sz w:val="22"/>
          <w:szCs w:val="22"/>
          <w:lang w:val="es-BO"/>
        </w:rPr>
        <w:t xml:space="preserve"> y Recursos Humanos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 para el desarrollo de los requerimientos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mencionad</w:t>
      </w:r>
      <w:r w:rsidR="00C73629">
        <w:rPr>
          <w:rFonts w:asciiTheme="minorHAnsi" w:hAnsiTheme="minorHAnsi"/>
          <w:sz w:val="22"/>
          <w:szCs w:val="22"/>
          <w:lang w:val="es-BO"/>
        </w:rPr>
        <w:t>o</w:t>
      </w:r>
      <w:r w:rsidRPr="00A75AE3">
        <w:rPr>
          <w:rFonts w:asciiTheme="minorHAnsi" w:hAnsiTheme="minorHAnsi"/>
          <w:sz w:val="22"/>
          <w:szCs w:val="22"/>
          <w:lang w:val="es-BO"/>
        </w:rPr>
        <w:t>s</w:t>
      </w:r>
      <w:r w:rsidR="00BB1D03">
        <w:rPr>
          <w:rFonts w:asciiTheme="minorHAnsi" w:hAnsiTheme="minorHAnsi"/>
          <w:sz w:val="22"/>
          <w:szCs w:val="22"/>
          <w:lang w:val="es-BO"/>
        </w:rPr>
        <w:t xml:space="preserve"> y nuevos requerimientos que se presenten</w:t>
      </w:r>
      <w:r w:rsidRPr="00A75AE3">
        <w:rPr>
          <w:rFonts w:asciiTheme="minorHAnsi" w:hAnsiTheme="minorHAnsi"/>
          <w:sz w:val="22"/>
          <w:szCs w:val="22"/>
          <w:lang w:val="es-BO"/>
        </w:rPr>
        <w:t>.</w:t>
      </w:r>
    </w:p>
    <w:p w14:paraId="39217A82" w14:textId="77777777" w:rsidR="00155714" w:rsidRPr="00A75AE3" w:rsidRDefault="00155714" w:rsidP="00155714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Elaborar documentos de análisis de r</w:t>
      </w:r>
      <w:r w:rsidR="00C73629">
        <w:rPr>
          <w:rFonts w:asciiTheme="minorHAnsi" w:hAnsiTheme="minorHAnsi"/>
          <w:sz w:val="22"/>
          <w:szCs w:val="22"/>
          <w:lang w:val="es-BO"/>
        </w:rPr>
        <w:t>equerimientos, modelo de diseño, usando la aplicación Ent</w:t>
      </w:r>
      <w:r w:rsidR="00BF1FDC">
        <w:rPr>
          <w:rFonts w:asciiTheme="minorHAnsi" w:hAnsiTheme="minorHAnsi"/>
          <w:sz w:val="22"/>
          <w:szCs w:val="22"/>
          <w:lang w:val="es-BO"/>
        </w:rPr>
        <w:t>e</w:t>
      </w:r>
      <w:r w:rsidR="00C73629">
        <w:rPr>
          <w:rFonts w:asciiTheme="minorHAnsi" w:hAnsiTheme="minorHAnsi"/>
          <w:sz w:val="22"/>
          <w:szCs w:val="22"/>
          <w:lang w:val="es-BO"/>
        </w:rPr>
        <w:t>rprice Architect.</w:t>
      </w:r>
    </w:p>
    <w:p w14:paraId="54659B9A" w14:textId="77777777" w:rsidR="00155714" w:rsidRPr="00A75AE3" w:rsidRDefault="00155714" w:rsidP="00155714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Diseñar y realizar el desarrollo de las aplicaciones en coordinación con 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el </w:t>
      </w:r>
      <w:r w:rsidRPr="00A75AE3">
        <w:rPr>
          <w:rFonts w:asciiTheme="minorHAnsi" w:hAnsiTheme="minorHAnsi"/>
          <w:sz w:val="22"/>
          <w:szCs w:val="22"/>
          <w:lang w:val="es-BO"/>
        </w:rPr>
        <w:t>personal</w:t>
      </w:r>
      <w:r w:rsidR="00C73629">
        <w:rPr>
          <w:rFonts w:asciiTheme="minorHAnsi" w:hAnsiTheme="minorHAnsi"/>
          <w:sz w:val="22"/>
          <w:szCs w:val="22"/>
          <w:lang w:val="es-BO"/>
        </w:rPr>
        <w:t xml:space="preserve"> y consultores </w:t>
      </w:r>
      <w:r w:rsidRPr="00A75AE3">
        <w:rPr>
          <w:rFonts w:asciiTheme="minorHAnsi" w:hAnsiTheme="minorHAnsi"/>
          <w:sz w:val="22"/>
          <w:szCs w:val="22"/>
          <w:lang w:val="es-BO"/>
        </w:rPr>
        <w:t>de la unidad de Tecnología de Información.</w:t>
      </w:r>
    </w:p>
    <w:p w14:paraId="590F3CA2" w14:textId="77777777" w:rsidR="00155714" w:rsidRPr="00A75AE3" w:rsidRDefault="00C73629" w:rsidP="00155714">
      <w:pPr>
        <w:numPr>
          <w:ilvl w:val="0"/>
          <w:numId w:val="21"/>
        </w:numPr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Elaborar informes y otros documentos que sean solicitados</w:t>
      </w:r>
      <w:r w:rsidR="00155714" w:rsidRPr="00A75AE3">
        <w:rPr>
          <w:rFonts w:asciiTheme="minorHAnsi" w:hAnsiTheme="minorHAnsi"/>
          <w:sz w:val="22"/>
          <w:szCs w:val="22"/>
          <w:lang w:val="es-BO"/>
        </w:rPr>
        <w:t>.</w:t>
      </w:r>
    </w:p>
    <w:p w14:paraId="3895FCF3" w14:textId="77777777" w:rsidR="001F43B4" w:rsidRDefault="001F43B4" w:rsidP="001F43B4">
      <w:pPr>
        <w:ind w:left="720"/>
        <w:jc w:val="both"/>
        <w:rPr>
          <w:rFonts w:asciiTheme="minorHAnsi" w:hAnsiTheme="minorHAnsi"/>
          <w:sz w:val="22"/>
          <w:szCs w:val="22"/>
          <w:lang w:val="es-BO"/>
        </w:rPr>
      </w:pPr>
    </w:p>
    <w:p w14:paraId="6D15D7E8" w14:textId="77777777" w:rsidR="007D1A70" w:rsidRDefault="001F43B4" w:rsidP="007D1A70">
      <w:pPr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RESULTADOS Y PRODUCTOS ESPERADOS</w:t>
      </w:r>
    </w:p>
    <w:p w14:paraId="7A08D31E" w14:textId="77777777" w:rsidR="007D1A70" w:rsidRDefault="007D1A70" w:rsidP="007D1A70">
      <w:pPr>
        <w:ind w:left="1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3F981F35" w14:textId="77777777" w:rsidR="00C47320" w:rsidRPr="00D27FF0" w:rsidRDefault="00C73629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27FF0">
        <w:rPr>
          <w:rFonts w:asciiTheme="minorHAnsi" w:hAnsiTheme="minorHAnsi"/>
          <w:sz w:val="22"/>
          <w:szCs w:val="22"/>
          <w:lang w:val="es-BO"/>
        </w:rPr>
        <w:t xml:space="preserve">Funcionalidades 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 xml:space="preserve">definidas en los 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objetivos 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>y otros que surjan</w:t>
      </w:r>
      <w:r w:rsidR="008F02F9">
        <w:rPr>
          <w:rFonts w:asciiTheme="minorHAnsi" w:hAnsiTheme="minorHAnsi"/>
          <w:sz w:val="22"/>
          <w:szCs w:val="22"/>
          <w:lang w:val="es-BO"/>
        </w:rPr>
        <w:t>,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 xml:space="preserve"> </w:t>
      </w:r>
      <w:r w:rsidR="00C47320" w:rsidRPr="00D27FF0">
        <w:rPr>
          <w:rFonts w:asciiTheme="minorHAnsi" w:hAnsiTheme="minorHAnsi"/>
          <w:sz w:val="22"/>
          <w:szCs w:val="22"/>
          <w:lang w:val="es-BO"/>
        </w:rPr>
        <w:t>desarrollado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 xml:space="preserve">s, documentados </w:t>
      </w:r>
      <w:r w:rsidR="00C47320" w:rsidRPr="00D27FF0">
        <w:rPr>
          <w:rFonts w:asciiTheme="minorHAnsi" w:hAnsiTheme="minorHAnsi"/>
          <w:sz w:val="22"/>
          <w:szCs w:val="22"/>
          <w:lang w:val="es-BO"/>
        </w:rPr>
        <w:t xml:space="preserve">y 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puestos </w:t>
      </w:r>
      <w:r w:rsidR="00C47320" w:rsidRPr="00D27FF0">
        <w:rPr>
          <w:rFonts w:asciiTheme="minorHAnsi" w:hAnsiTheme="minorHAnsi"/>
          <w:sz w:val="22"/>
          <w:szCs w:val="22"/>
          <w:lang w:val="es-BO"/>
        </w:rPr>
        <w:t>en producción.</w:t>
      </w:r>
    </w:p>
    <w:p w14:paraId="49F21117" w14:textId="77777777" w:rsidR="007D1A70" w:rsidRPr="008F02F9" w:rsidRDefault="00FA1EA2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Nuevas funcionalidades para los </w:t>
      </w:r>
      <w:r w:rsidR="00FD0B2F" w:rsidRPr="00D27FF0">
        <w:rPr>
          <w:rFonts w:asciiTheme="minorHAnsi" w:hAnsiTheme="minorHAnsi"/>
          <w:sz w:val="22"/>
          <w:szCs w:val="22"/>
          <w:lang w:val="es-BO"/>
        </w:rPr>
        <w:t>Sistema</w:t>
      </w:r>
      <w:r w:rsidR="008F02F9">
        <w:rPr>
          <w:rFonts w:asciiTheme="minorHAnsi" w:hAnsiTheme="minorHAnsi"/>
          <w:sz w:val="22"/>
          <w:szCs w:val="22"/>
          <w:lang w:val="es-BO"/>
        </w:rPr>
        <w:t xml:space="preserve"> S-RUC. </w:t>
      </w:r>
    </w:p>
    <w:p w14:paraId="66867B37" w14:textId="77777777" w:rsidR="008F02F9" w:rsidRPr="00D27FF0" w:rsidRDefault="008F02F9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Servicios WEB </w:t>
      </w:r>
      <w:r w:rsidR="00216E41">
        <w:rPr>
          <w:rFonts w:asciiTheme="minorHAnsi" w:hAnsiTheme="minorHAnsi"/>
          <w:sz w:val="22"/>
          <w:szCs w:val="22"/>
        </w:rPr>
        <w:t>implementados</w:t>
      </w:r>
      <w:r>
        <w:rPr>
          <w:rFonts w:asciiTheme="minorHAnsi" w:hAnsiTheme="minorHAnsi"/>
          <w:sz w:val="22"/>
          <w:szCs w:val="22"/>
        </w:rPr>
        <w:t xml:space="preserve"> para el intercambio de datos con el CRM, iNormalización, iFinanciero Pagina WEB y Tienda Virtual.</w:t>
      </w:r>
    </w:p>
    <w:p w14:paraId="5031E158" w14:textId="77777777" w:rsidR="007D1A70" w:rsidRPr="00D27FF0" w:rsidRDefault="007D1A70" w:rsidP="007D1A70">
      <w:pPr>
        <w:pStyle w:val="Prrafodelista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D27FF0">
        <w:rPr>
          <w:rFonts w:asciiTheme="minorHAnsi" w:hAnsiTheme="minorHAnsi"/>
          <w:sz w:val="22"/>
          <w:szCs w:val="22"/>
        </w:rPr>
        <w:t xml:space="preserve">Documentación </w:t>
      </w:r>
      <w:r w:rsidR="00FD0B2F" w:rsidRPr="00D27FF0">
        <w:rPr>
          <w:rFonts w:asciiTheme="minorHAnsi" w:hAnsiTheme="minorHAnsi"/>
          <w:sz w:val="22"/>
          <w:szCs w:val="22"/>
        </w:rPr>
        <w:t xml:space="preserve">actualizada </w:t>
      </w:r>
      <w:r w:rsidRPr="00D27FF0">
        <w:rPr>
          <w:rFonts w:asciiTheme="minorHAnsi" w:hAnsiTheme="minorHAnsi"/>
          <w:sz w:val="22"/>
          <w:szCs w:val="22"/>
        </w:rPr>
        <w:t>de Análisis y diseño del sistema.</w:t>
      </w:r>
    </w:p>
    <w:p w14:paraId="249ECA2E" w14:textId="77777777" w:rsidR="007D1A70" w:rsidRPr="00FD0B2F" w:rsidRDefault="007D1A70" w:rsidP="007D1A70">
      <w:pPr>
        <w:ind w:left="341"/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14:paraId="7ABF1F0C" w14:textId="77777777" w:rsidR="00892E98" w:rsidRDefault="00EE5DE8" w:rsidP="00892E9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571D0">
        <w:rPr>
          <w:rFonts w:asciiTheme="minorHAnsi" w:hAnsiTheme="minorHAnsi" w:cs="Arial"/>
          <w:b/>
          <w:color w:val="000000" w:themeColor="text1"/>
          <w:sz w:val="22"/>
          <w:szCs w:val="22"/>
        </w:rPr>
        <w:t>DURACIÓN DEL CONTRATO</w:t>
      </w:r>
    </w:p>
    <w:p w14:paraId="1117157C" w14:textId="77777777" w:rsidR="00892E98" w:rsidRPr="008571D0" w:rsidRDefault="00892E98" w:rsidP="00892E98">
      <w:pPr>
        <w:ind w:left="340"/>
        <w:jc w:val="both"/>
        <w:rPr>
          <w:rFonts w:asciiTheme="minorHAnsi" w:hAnsiTheme="minorHAnsi" w:cs="Arial"/>
          <w:b/>
          <w:color w:val="FF0000"/>
          <w:sz w:val="22"/>
          <w:szCs w:val="22"/>
          <w:lang w:val="es-ES"/>
        </w:rPr>
      </w:pPr>
    </w:p>
    <w:p w14:paraId="3D9FEEEB" w14:textId="5CEDFC52" w:rsidR="00892E98" w:rsidRPr="008571D0" w:rsidRDefault="00892E98" w:rsidP="00892E98">
      <w:pPr>
        <w:pStyle w:val="Prrafodelista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F86F75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 tiempo de duración de la consultoría es a partir del siguiente día hábil a la firma de contr</w:t>
      </w:r>
      <w:r w:rsidR="00DF708A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ato por un tiempo aproximado de </w:t>
      </w:r>
      <w:r w:rsidR="003D0971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2.5 meses.</w:t>
      </w:r>
    </w:p>
    <w:p w14:paraId="3B9D820A" w14:textId="77777777" w:rsidR="00892E98" w:rsidRPr="008571D0" w:rsidRDefault="00892E98" w:rsidP="00892E98">
      <w:pPr>
        <w:pStyle w:val="Prrafodelista"/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El consultor/a, para el desarrollo de sus labores, tendrá acceso a documentos y/o información proporcionada mediante </w:t>
      </w:r>
      <w:r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>el Jefe de Tecnología de la Información</w:t>
      </w:r>
      <w:r w:rsidRPr="008571D0">
        <w:rPr>
          <w:rFonts w:asciiTheme="minorHAnsi" w:hAnsiTheme="minorHAnsi" w:cs="Arial"/>
          <w:color w:val="000000" w:themeColor="text1"/>
          <w:sz w:val="22"/>
          <w:szCs w:val="22"/>
          <w:lang w:eastAsia="en-US"/>
        </w:rPr>
        <w:t xml:space="preserve">, aquella información considerada por el contratante como confidencial, deberá mantenerla en estricta confidencialidad y reserva. </w:t>
      </w:r>
    </w:p>
    <w:p w14:paraId="24929D37" w14:textId="77777777" w:rsidR="00892E98" w:rsidRDefault="00892E98" w:rsidP="00892E98">
      <w:pPr>
        <w:numPr>
          <w:ilvl w:val="0"/>
          <w:numId w:val="26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IBNORCA proveerá materiales y </w:t>
      </w:r>
      <w:r w:rsidR="00FD0B2F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 xml:space="preserve">equipamiento </w:t>
      </w: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necesario que requiera el consultor para el desarrollo de sus funciones.</w:t>
      </w:r>
    </w:p>
    <w:p w14:paraId="27A609D1" w14:textId="77777777" w:rsidR="00FD0B2F" w:rsidRPr="008571D0" w:rsidRDefault="00FD0B2F" w:rsidP="00FD0B2F">
      <w:pPr>
        <w:ind w:left="72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</w:p>
    <w:p w14:paraId="27D371AA" w14:textId="77777777" w:rsidR="001F43B4" w:rsidRPr="00892E98" w:rsidRDefault="001D6C7D" w:rsidP="00892E98">
      <w:pPr>
        <w:pStyle w:val="Prrafodelista"/>
        <w:numPr>
          <w:ilvl w:val="0"/>
          <w:numId w:val="12"/>
        </w:numPr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892E98">
        <w:rPr>
          <w:rFonts w:asciiTheme="minorHAnsi" w:hAnsiTheme="minorHAnsi"/>
          <w:b/>
          <w:sz w:val="22"/>
          <w:szCs w:val="22"/>
          <w:lang w:val="es-ES_tradnl"/>
        </w:rPr>
        <w:t>PRECIO Y FORMA DE PAGO</w:t>
      </w:r>
      <w:r w:rsidR="0050507E">
        <w:rPr>
          <w:rFonts w:asciiTheme="minorHAnsi" w:hAnsiTheme="minorHAnsi"/>
          <w:b/>
          <w:sz w:val="22"/>
          <w:szCs w:val="22"/>
          <w:lang w:val="es-ES_tradnl"/>
        </w:rPr>
        <w:t xml:space="preserve"> DE LA CONSULTORÍA</w:t>
      </w:r>
    </w:p>
    <w:p w14:paraId="75BC5F52" w14:textId="77777777" w:rsidR="001F43B4" w:rsidRPr="00A75AE3" w:rsidRDefault="001F43B4" w:rsidP="001F43B4">
      <w:pPr>
        <w:ind w:left="34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56A1C174" w14:textId="77777777" w:rsidR="001D6C7D" w:rsidRDefault="001D6C7D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El precio total </w:t>
      </w:r>
      <w:r w:rsidR="00DB38DB" w:rsidRPr="00A75AE3">
        <w:rPr>
          <w:rFonts w:asciiTheme="minorHAnsi" w:hAnsiTheme="minorHAnsi" w:cs="Arial"/>
          <w:sz w:val="22"/>
          <w:szCs w:val="22"/>
          <w:lang w:val="es-BO"/>
        </w:rPr>
        <w:t xml:space="preserve">por la realización del servicio es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de Bs</w:t>
      </w:r>
      <w:r w:rsidRPr="00D27FF0">
        <w:rPr>
          <w:rFonts w:asciiTheme="minorHAnsi" w:hAnsiTheme="minorHAnsi" w:cs="Arial"/>
          <w:sz w:val="22"/>
          <w:szCs w:val="22"/>
          <w:lang w:val="es-BO"/>
        </w:rPr>
        <w:t xml:space="preserve">. </w:t>
      </w:r>
      <w:r w:rsidR="007F38AB">
        <w:rPr>
          <w:rFonts w:asciiTheme="minorHAnsi" w:hAnsiTheme="minorHAnsi" w:cs="Arial"/>
          <w:sz w:val="22"/>
          <w:szCs w:val="22"/>
          <w:lang w:val="es-BO"/>
        </w:rPr>
        <w:t>2</w:t>
      </w:r>
      <w:r w:rsidR="00AE0E96">
        <w:rPr>
          <w:rFonts w:asciiTheme="minorHAnsi" w:hAnsiTheme="minorHAnsi" w:cs="Arial"/>
          <w:sz w:val="22"/>
          <w:szCs w:val="22"/>
          <w:lang w:val="es-BO"/>
        </w:rPr>
        <w:t>0,000</w:t>
      </w:r>
      <w:r w:rsidR="00FE292D" w:rsidRPr="00D27FF0">
        <w:rPr>
          <w:rFonts w:asciiTheme="minorHAnsi" w:hAnsiTheme="minorHAnsi" w:cs="Arial"/>
          <w:sz w:val="22"/>
          <w:szCs w:val="22"/>
          <w:lang w:val="es-BO"/>
        </w:rPr>
        <w:t>,00</w:t>
      </w:r>
      <w:r w:rsidRPr="00D27FF0">
        <w:rPr>
          <w:rFonts w:asciiTheme="minorHAnsi" w:hAnsiTheme="minorHAnsi" w:cs="Arial"/>
          <w:sz w:val="22"/>
          <w:szCs w:val="22"/>
          <w:lang w:val="es-BO"/>
        </w:rPr>
        <w:t>,</w:t>
      </w: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 monto de dinero que se hará efectivo </w:t>
      </w:r>
      <w:r w:rsidR="007F38AB">
        <w:rPr>
          <w:rFonts w:asciiTheme="minorHAnsi" w:hAnsiTheme="minorHAnsi" w:cs="Arial"/>
          <w:sz w:val="22"/>
          <w:szCs w:val="22"/>
          <w:lang w:val="es-BO"/>
        </w:rPr>
        <w:t>a</w:t>
      </w:r>
      <w:r w:rsidR="00DF708A">
        <w:rPr>
          <w:rFonts w:asciiTheme="minorHAnsi" w:hAnsiTheme="minorHAnsi" w:cs="Arial"/>
          <w:sz w:val="22"/>
          <w:szCs w:val="22"/>
          <w:lang w:val="es-BO"/>
        </w:rPr>
        <w:t xml:space="preserve"> la entrega de los productos que se detallan a continuación:</w:t>
      </w:r>
    </w:p>
    <w:p w14:paraId="168751F0" w14:textId="77777777" w:rsidR="00BF1FDC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326"/>
        <w:gridCol w:w="756"/>
      </w:tblGrid>
      <w:tr w:rsidR="00216E41" w:rsidRPr="009133B6" w14:paraId="2F71DBEE" w14:textId="77777777" w:rsidTr="00216E41">
        <w:tc>
          <w:tcPr>
            <w:tcW w:w="1980" w:type="dxa"/>
            <w:shd w:val="clear" w:color="auto" w:fill="FF0000"/>
          </w:tcPr>
          <w:p w14:paraId="605F3303" w14:textId="77777777" w:rsidR="00266C3D" w:rsidRPr="009133B6" w:rsidRDefault="00266C3D" w:rsidP="00761383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Producto</w:t>
            </w:r>
          </w:p>
        </w:tc>
        <w:tc>
          <w:tcPr>
            <w:tcW w:w="6326" w:type="dxa"/>
            <w:shd w:val="clear" w:color="auto" w:fill="FF0000"/>
          </w:tcPr>
          <w:p w14:paraId="3F34D73A" w14:textId="77777777" w:rsidR="00266C3D" w:rsidRPr="009133B6" w:rsidRDefault="00266C3D" w:rsidP="00761383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 w:rsidRPr="009133B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REQUISITO</w:t>
            </w:r>
          </w:p>
        </w:tc>
        <w:tc>
          <w:tcPr>
            <w:tcW w:w="0" w:type="auto"/>
            <w:shd w:val="clear" w:color="auto" w:fill="FF0000"/>
          </w:tcPr>
          <w:p w14:paraId="69319D71" w14:textId="77777777" w:rsidR="00266C3D" w:rsidRPr="009133B6" w:rsidRDefault="00266C3D" w:rsidP="00761383">
            <w:pPr>
              <w:spacing w:line="312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</w:pPr>
            <w:r w:rsidRPr="009133B6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s-BO"/>
              </w:rPr>
              <w:t>PAGO</w:t>
            </w:r>
          </w:p>
        </w:tc>
      </w:tr>
      <w:tr w:rsidR="00216E41" w:rsidRPr="001B1964" w14:paraId="525DBA8C" w14:textId="77777777" w:rsidTr="00216E41">
        <w:tc>
          <w:tcPr>
            <w:tcW w:w="1980" w:type="dxa"/>
          </w:tcPr>
          <w:p w14:paraId="3E0F182C" w14:textId="77777777" w:rsidR="00216E41" w:rsidRDefault="00692C5A" w:rsidP="00266C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Sistema de </w:t>
            </w:r>
            <w:r w:rsidR="000A4901">
              <w:rPr>
                <w:rFonts w:asciiTheme="minorHAnsi" w:hAnsiTheme="minorHAnsi" w:cs="Arial"/>
                <w:sz w:val="22"/>
                <w:szCs w:val="22"/>
                <w:lang w:val="es-BO"/>
              </w:rPr>
              <w:t>Seguimiento</w:t>
            </w:r>
          </w:p>
          <w:p w14:paraId="641F1A3D" w14:textId="77777777" w:rsidR="00216E41" w:rsidRDefault="00216E41" w:rsidP="00BF1F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</w:p>
        </w:tc>
        <w:tc>
          <w:tcPr>
            <w:tcW w:w="6326" w:type="dxa"/>
          </w:tcPr>
          <w:p w14:paraId="183E703A" w14:textId="77777777" w:rsidR="00216E41" w:rsidRPr="00692C5A" w:rsidRDefault="00692C5A" w:rsidP="000A490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 w:rsidRPr="00692C5A"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Diseño, elaboración y puesta en producción del sistema de </w:t>
            </w:r>
            <w:r w:rsidR="000A4901">
              <w:rPr>
                <w:rFonts w:asciiTheme="minorHAnsi" w:hAnsiTheme="minorHAnsi" w:cs="Arial"/>
                <w:sz w:val="22"/>
                <w:szCs w:val="22"/>
                <w:lang w:val="es-BO"/>
              </w:rPr>
              <w:t xml:space="preserve">Seguimiento </w:t>
            </w:r>
          </w:p>
        </w:tc>
        <w:tc>
          <w:tcPr>
            <w:tcW w:w="0" w:type="auto"/>
          </w:tcPr>
          <w:p w14:paraId="2E642149" w14:textId="77777777" w:rsidR="00216E41" w:rsidRPr="00FE52D4" w:rsidRDefault="00692C5A" w:rsidP="00266C3D">
            <w:pPr>
              <w:spacing w:line="312" w:lineRule="auto"/>
              <w:jc w:val="both"/>
              <w:rPr>
                <w:rFonts w:asciiTheme="minorHAnsi" w:hAnsiTheme="minorHAnsi" w:cs="Arial"/>
                <w:sz w:val="22"/>
                <w:szCs w:val="22"/>
                <w:lang w:val="es-BO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BO"/>
              </w:rPr>
              <w:t>10</w:t>
            </w:r>
            <w:r w:rsidR="00216E41">
              <w:rPr>
                <w:rFonts w:asciiTheme="minorHAnsi" w:hAnsiTheme="minorHAnsi" w:cs="Arial"/>
                <w:sz w:val="22"/>
                <w:szCs w:val="22"/>
                <w:lang w:val="es-BO"/>
              </w:rPr>
              <w:t>0</w:t>
            </w:r>
            <w:r w:rsidR="00216E41" w:rsidRPr="00FE52D4">
              <w:rPr>
                <w:rFonts w:asciiTheme="minorHAnsi" w:hAnsiTheme="minorHAnsi" w:cs="Arial"/>
                <w:sz w:val="22"/>
                <w:szCs w:val="22"/>
                <w:lang w:val="es-BO"/>
              </w:rPr>
              <w:t>%</w:t>
            </w:r>
          </w:p>
        </w:tc>
      </w:tr>
    </w:tbl>
    <w:p w14:paraId="70CA5C35" w14:textId="77777777" w:rsidR="00BF1FDC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14:paraId="1E4044CF" w14:textId="77777777" w:rsidR="00BF1FDC" w:rsidRPr="00A75AE3" w:rsidRDefault="00BF1FDC" w:rsidP="00FD0B2F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14:paraId="229C6DE0" w14:textId="77777777" w:rsidR="007C3AD7" w:rsidRPr="00493A5E" w:rsidRDefault="007C3AD7" w:rsidP="007C3AD7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>
        <w:rPr>
          <w:rFonts w:asciiTheme="minorHAnsi" w:hAnsiTheme="minorHAnsi" w:cs="Arial"/>
          <w:sz w:val="22"/>
          <w:szCs w:val="22"/>
          <w:lang w:val="es-BO"/>
        </w:rPr>
        <w:lastRenderedPageBreak/>
        <w:t xml:space="preserve">Cada pago será efectivo únicamente contra entrega y aprobación por el Jefe de Tecnología de la Información, </w:t>
      </w:r>
      <w:r w:rsidRPr="00493A5E">
        <w:rPr>
          <w:rFonts w:asciiTheme="minorHAnsi" w:hAnsiTheme="minorHAnsi" w:cs="Arial"/>
          <w:sz w:val="22"/>
          <w:szCs w:val="22"/>
          <w:lang w:val="es-BO"/>
        </w:rPr>
        <w:t>en su condici</w:t>
      </w:r>
      <w:r>
        <w:rPr>
          <w:rFonts w:asciiTheme="minorHAnsi" w:hAnsiTheme="minorHAnsi" w:cs="Arial"/>
          <w:sz w:val="22"/>
          <w:szCs w:val="22"/>
          <w:lang w:val="es-BO"/>
        </w:rPr>
        <w:t xml:space="preserve">ón de contraparte y supervisión, de informes de avances que detallen y adjunten los productos realizados. </w:t>
      </w:r>
    </w:p>
    <w:p w14:paraId="662FF873" w14:textId="77777777" w:rsidR="007C3AD7" w:rsidRPr="00A75AE3" w:rsidRDefault="007C3AD7" w:rsidP="007C3AD7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es-BO"/>
        </w:rPr>
      </w:pPr>
    </w:p>
    <w:p w14:paraId="595B37F5" w14:textId="77777777" w:rsidR="001D6C7D" w:rsidRPr="00A75AE3" w:rsidRDefault="001D6C7D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>Se aclara que a los fines de la realización de todos y cada uno de los pagos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,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deberá extender a favor de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 IBNORCA </w:t>
      </w:r>
      <w:r w:rsidRPr="00A75AE3">
        <w:rPr>
          <w:rFonts w:asciiTheme="minorHAnsi" w:hAnsiTheme="minorHAnsi" w:cs="Arial"/>
          <w:sz w:val="22"/>
          <w:szCs w:val="22"/>
          <w:lang w:val="es-BO"/>
        </w:rPr>
        <w:t>la factura respectiva o en su defecto presentar el descargo de ley de haber cumplido sus obligaciones impositivas por este concepto ante el Servicio Impuestos Nacionales pudiendo de lo contrario</w:t>
      </w:r>
      <w:r w:rsidR="00D97C16" w:rsidRPr="00A75AE3">
        <w:rPr>
          <w:rFonts w:asciiTheme="minorHAnsi" w:hAnsiTheme="minorHAnsi" w:cs="Arial"/>
          <w:sz w:val="22"/>
          <w:szCs w:val="22"/>
          <w:lang w:val="es-BO"/>
        </w:rPr>
        <w:t xml:space="preserve"> IBNORCA</w:t>
      </w:r>
      <w:r w:rsidRPr="00A75AE3">
        <w:rPr>
          <w:rFonts w:asciiTheme="minorHAnsi" w:hAnsiTheme="minorHAnsi" w:cs="Arial"/>
          <w:sz w:val="22"/>
          <w:szCs w:val="22"/>
          <w:lang w:val="es-BO"/>
        </w:rPr>
        <w:t xml:space="preserve"> realizar la retención legal impositiva que por éste concepto corresponda.</w:t>
      </w:r>
      <w:r w:rsidR="00792B74">
        <w:rPr>
          <w:rFonts w:asciiTheme="minorHAnsi" w:hAnsiTheme="minorHAnsi" w:cs="Arial"/>
          <w:sz w:val="22"/>
          <w:szCs w:val="22"/>
          <w:lang w:val="es-BO"/>
        </w:rPr>
        <w:t xml:space="preserve"> En cuanto a los aportes al Sistema Integral de Pensiones (SIP), previo al pago de sus servicios, el consultor deberá cancelar el aporte correspondiente, dando cumplimiento a la normativa vigente.</w:t>
      </w:r>
    </w:p>
    <w:p w14:paraId="1B7E863A" w14:textId="77777777" w:rsidR="00450E86" w:rsidRPr="00A75AE3" w:rsidRDefault="00450E86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</w:p>
    <w:p w14:paraId="5FF018D7" w14:textId="77777777" w:rsidR="00450E86" w:rsidRPr="00A75AE3" w:rsidRDefault="00450E86" w:rsidP="001D6C7D">
      <w:pPr>
        <w:jc w:val="both"/>
        <w:rPr>
          <w:rFonts w:asciiTheme="minorHAnsi" w:hAnsiTheme="minorHAnsi" w:cs="Arial"/>
          <w:sz w:val="22"/>
          <w:szCs w:val="22"/>
          <w:lang w:val="es-BO"/>
        </w:rPr>
      </w:pPr>
      <w:r w:rsidRPr="00A75AE3">
        <w:rPr>
          <w:rFonts w:asciiTheme="minorHAnsi" w:hAnsiTheme="minorHAnsi" w:cs="Arial"/>
          <w:sz w:val="22"/>
          <w:szCs w:val="22"/>
          <w:lang w:val="es-BO"/>
        </w:rPr>
        <w:t>La naturaleza de la contratación es estrictamente civil, no existirá ninguna relación ni vinculación laboral como tampoco de seguridad social entre IBNORCA y la persona contratada.</w:t>
      </w:r>
    </w:p>
    <w:p w14:paraId="18F5CBAC" w14:textId="77777777" w:rsidR="001F43B4" w:rsidRPr="00A75AE3" w:rsidRDefault="001F43B4" w:rsidP="001F43B4">
      <w:pPr>
        <w:ind w:left="708"/>
        <w:rPr>
          <w:rFonts w:asciiTheme="minorHAnsi" w:hAnsiTheme="minorHAnsi"/>
          <w:b/>
          <w:sz w:val="22"/>
          <w:szCs w:val="22"/>
          <w:lang w:val="es-ES_tradnl"/>
        </w:rPr>
      </w:pPr>
    </w:p>
    <w:p w14:paraId="2893379D" w14:textId="77777777" w:rsidR="006742A7" w:rsidRPr="00A75AE3" w:rsidRDefault="001F43B4" w:rsidP="00EA3AEA">
      <w:pPr>
        <w:numPr>
          <w:ilvl w:val="0"/>
          <w:numId w:val="12"/>
        </w:numPr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REQUISITOS O PERFIL REQUERIDO</w:t>
      </w:r>
    </w:p>
    <w:p w14:paraId="32C9495E" w14:textId="77777777" w:rsidR="006742A7" w:rsidRPr="00A75AE3" w:rsidRDefault="006742A7" w:rsidP="006742A7">
      <w:pPr>
        <w:rPr>
          <w:rFonts w:asciiTheme="minorHAnsi" w:hAnsiTheme="minorHAnsi"/>
          <w:b/>
          <w:sz w:val="22"/>
          <w:szCs w:val="22"/>
          <w:lang w:val="es-ES_tradnl"/>
        </w:rPr>
      </w:pPr>
    </w:p>
    <w:p w14:paraId="6F1071FD" w14:textId="77777777" w:rsidR="00366507" w:rsidRPr="008571D0" w:rsidRDefault="00366507" w:rsidP="00366507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ES"/>
        </w:rPr>
      </w:pPr>
      <w:r w:rsidRPr="008571D0"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A continuación, se detallan los requisitos necesarios para considerar a los postulantes a la Consultoría</w:t>
      </w:r>
      <w:r>
        <w:rPr>
          <w:rFonts w:asciiTheme="minorHAnsi" w:hAnsiTheme="minorHAnsi" w:cs="Arial"/>
          <w:color w:val="000000" w:themeColor="text1"/>
          <w:sz w:val="22"/>
          <w:szCs w:val="22"/>
          <w:lang w:val="es-ES"/>
        </w:rPr>
        <w:t>:</w:t>
      </w:r>
    </w:p>
    <w:p w14:paraId="64F1E4C1" w14:textId="77777777" w:rsidR="006742A7" w:rsidRPr="00A75AE3" w:rsidRDefault="006742A7" w:rsidP="006742A7">
      <w:pPr>
        <w:ind w:left="34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EE1A50B" w14:textId="77777777" w:rsidR="008E160C" w:rsidRPr="00A75AE3" w:rsidRDefault="008E160C" w:rsidP="008E160C">
      <w:pPr>
        <w:ind w:left="340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FORMACION Y EXPERIENCIA</w:t>
      </w:r>
    </w:p>
    <w:p w14:paraId="2185642D" w14:textId="77777777" w:rsidR="008E160C" w:rsidRPr="00A75AE3" w:rsidRDefault="008E160C" w:rsidP="008E160C">
      <w:pPr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Egresado o Titulado en Ingeniería de Sistemas o Licenciatura en Informática</w:t>
      </w:r>
      <w:r w:rsidR="00C47320" w:rsidRPr="00C47320">
        <w:rPr>
          <w:rFonts w:ascii="Arial Narrow" w:hAnsi="Arial Narrow"/>
          <w:sz w:val="22"/>
          <w:szCs w:val="22"/>
          <w:lang w:val="es-BO"/>
        </w:rPr>
        <w:t xml:space="preserve"> </w:t>
      </w:r>
      <w:r w:rsidR="00C47320" w:rsidRPr="00B25891">
        <w:rPr>
          <w:rFonts w:asciiTheme="minorHAnsi" w:hAnsiTheme="minorHAnsi"/>
          <w:sz w:val="22"/>
          <w:szCs w:val="22"/>
          <w:lang w:val="es-BO"/>
        </w:rPr>
        <w:t>o Técnico superior en Programación</w:t>
      </w:r>
      <w:r w:rsidRPr="00A75AE3">
        <w:rPr>
          <w:rFonts w:asciiTheme="minorHAnsi" w:hAnsiTheme="minorHAnsi"/>
          <w:sz w:val="22"/>
          <w:szCs w:val="22"/>
          <w:lang w:val="es-BO"/>
        </w:rPr>
        <w:t>.</w:t>
      </w:r>
    </w:p>
    <w:p w14:paraId="1560C946" w14:textId="77777777" w:rsidR="008E160C" w:rsidRPr="00A75AE3" w:rsidRDefault="008E160C" w:rsidP="008E160C">
      <w:pPr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Experiencia Laboral General </w:t>
      </w:r>
      <w:r w:rsidR="00B16BF8" w:rsidRPr="00A75AE3">
        <w:rPr>
          <w:rFonts w:asciiTheme="minorHAnsi" w:hAnsiTheme="minorHAnsi"/>
          <w:sz w:val="22"/>
          <w:szCs w:val="22"/>
          <w:lang w:val="es-BO"/>
        </w:rPr>
        <w:t xml:space="preserve">en el área de Sistemas de </w:t>
      </w:r>
      <w:r w:rsidR="00B25891">
        <w:rPr>
          <w:rFonts w:asciiTheme="minorHAnsi" w:hAnsiTheme="minorHAnsi"/>
          <w:sz w:val="22"/>
          <w:szCs w:val="22"/>
          <w:lang w:val="es-BO"/>
        </w:rPr>
        <w:t>4</w:t>
      </w:r>
      <w:r w:rsidR="00B16BF8" w:rsidRPr="00A75AE3">
        <w:rPr>
          <w:rFonts w:asciiTheme="minorHAnsi" w:hAnsiTheme="minorHAnsi"/>
          <w:sz w:val="22"/>
          <w:szCs w:val="22"/>
          <w:lang w:val="es-BO"/>
        </w:rPr>
        <w:t xml:space="preserve"> años.</w:t>
      </w:r>
    </w:p>
    <w:p w14:paraId="3D163B60" w14:textId="77777777" w:rsidR="008E160C" w:rsidRPr="00A75AE3" w:rsidRDefault="008E160C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 xml:space="preserve">Experiencia Laboral en Diseño e implementación de Sistemas WEB </w:t>
      </w:r>
      <w:r w:rsidR="00B25891">
        <w:rPr>
          <w:rFonts w:asciiTheme="minorHAnsi" w:hAnsiTheme="minorHAnsi"/>
          <w:sz w:val="22"/>
          <w:szCs w:val="22"/>
          <w:lang w:val="es-BO"/>
        </w:rPr>
        <w:t>4</w:t>
      </w:r>
      <w:r w:rsidRPr="00A75AE3">
        <w:rPr>
          <w:rFonts w:asciiTheme="minorHAnsi" w:hAnsiTheme="minorHAnsi"/>
          <w:sz w:val="22"/>
          <w:szCs w:val="22"/>
          <w:lang w:val="es-BO"/>
        </w:rPr>
        <w:t xml:space="preserve"> años.</w:t>
      </w:r>
    </w:p>
    <w:p w14:paraId="18F0AD84" w14:textId="77777777" w:rsidR="008E160C" w:rsidRDefault="00D93296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>Programación con lenguaje Php</w:t>
      </w:r>
      <w:r w:rsidR="008E160C" w:rsidRPr="00A75AE3">
        <w:rPr>
          <w:rFonts w:asciiTheme="minorHAnsi" w:hAnsiTheme="minorHAnsi"/>
          <w:sz w:val="22"/>
          <w:szCs w:val="22"/>
          <w:lang w:val="es-BO"/>
        </w:rPr>
        <w:t xml:space="preserve">, java script, </w:t>
      </w:r>
      <w:r w:rsidR="00C47320">
        <w:rPr>
          <w:rFonts w:asciiTheme="minorHAnsi" w:hAnsiTheme="minorHAnsi"/>
          <w:sz w:val="22"/>
          <w:szCs w:val="22"/>
          <w:lang w:val="es-BO"/>
        </w:rPr>
        <w:t>Ajax, Bootstrap</w:t>
      </w:r>
      <w:r w:rsidR="008E160C" w:rsidRPr="00A75AE3">
        <w:rPr>
          <w:rFonts w:asciiTheme="minorHAnsi" w:hAnsiTheme="minorHAnsi"/>
          <w:sz w:val="22"/>
          <w:szCs w:val="22"/>
          <w:lang w:val="es-BO"/>
        </w:rPr>
        <w:t xml:space="preserve"> y otros frameworks relacionados.</w:t>
      </w:r>
    </w:p>
    <w:p w14:paraId="643D5A0C" w14:textId="77777777" w:rsidR="00C47320" w:rsidRPr="00A75AE3" w:rsidRDefault="00C47320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>
        <w:rPr>
          <w:rFonts w:asciiTheme="minorHAnsi" w:hAnsiTheme="minorHAnsi"/>
          <w:sz w:val="22"/>
          <w:szCs w:val="22"/>
          <w:lang w:val="es-BO"/>
        </w:rPr>
        <w:t xml:space="preserve">Experiencia </w:t>
      </w:r>
      <w:r w:rsidR="00311DAB">
        <w:rPr>
          <w:rFonts w:asciiTheme="minorHAnsi" w:hAnsiTheme="minorHAnsi"/>
          <w:sz w:val="22"/>
          <w:szCs w:val="22"/>
          <w:lang w:val="es-BO"/>
        </w:rPr>
        <w:t>en base de datos MySQL</w:t>
      </w:r>
      <w:r>
        <w:rPr>
          <w:rFonts w:asciiTheme="minorHAnsi" w:hAnsiTheme="minorHAnsi"/>
          <w:sz w:val="22"/>
          <w:szCs w:val="22"/>
          <w:lang w:val="es-BO"/>
        </w:rPr>
        <w:t>.</w:t>
      </w:r>
    </w:p>
    <w:p w14:paraId="20B467F0" w14:textId="203DDCD2" w:rsidR="008E160C" w:rsidRPr="00A75AE3" w:rsidRDefault="008E160C" w:rsidP="008E160C">
      <w:pPr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  <w:lang w:val="es-BO"/>
        </w:rPr>
      </w:pPr>
      <w:r w:rsidRPr="00A75AE3">
        <w:rPr>
          <w:rFonts w:asciiTheme="minorHAnsi" w:hAnsiTheme="minorHAnsi"/>
          <w:sz w:val="22"/>
          <w:szCs w:val="22"/>
          <w:lang w:val="es-BO"/>
        </w:rPr>
        <w:t>Experiencia en sistemas de administr</w:t>
      </w:r>
      <w:r w:rsidR="00311DAB">
        <w:rPr>
          <w:rFonts w:asciiTheme="minorHAnsi" w:hAnsiTheme="minorHAnsi"/>
          <w:sz w:val="22"/>
          <w:szCs w:val="22"/>
          <w:lang w:val="es-BO"/>
        </w:rPr>
        <w:t>ación de contenidos WEB (</w:t>
      </w:r>
      <w:r w:rsidR="00B25891">
        <w:rPr>
          <w:rFonts w:asciiTheme="minorHAnsi" w:hAnsiTheme="minorHAnsi"/>
          <w:sz w:val="22"/>
          <w:szCs w:val="22"/>
          <w:lang w:val="es-BO"/>
        </w:rPr>
        <w:t>DRUPAL</w:t>
      </w:r>
      <w:r w:rsidRPr="00A75AE3">
        <w:rPr>
          <w:rFonts w:asciiTheme="minorHAnsi" w:hAnsiTheme="minorHAnsi"/>
          <w:sz w:val="22"/>
          <w:szCs w:val="22"/>
          <w:lang w:val="es-BO"/>
        </w:rPr>
        <w:t>)</w:t>
      </w:r>
    </w:p>
    <w:p w14:paraId="4404130A" w14:textId="77777777" w:rsidR="008E160C" w:rsidRPr="00A75AE3" w:rsidRDefault="008E160C" w:rsidP="008E160C">
      <w:pPr>
        <w:jc w:val="both"/>
        <w:rPr>
          <w:rFonts w:asciiTheme="minorHAnsi" w:hAnsiTheme="minorHAnsi"/>
          <w:sz w:val="22"/>
          <w:szCs w:val="22"/>
          <w:lang w:val="es-BO"/>
        </w:rPr>
      </w:pPr>
    </w:p>
    <w:p w14:paraId="6B5B50F4" w14:textId="77777777" w:rsidR="008E160C" w:rsidRPr="00A75AE3" w:rsidRDefault="008E160C" w:rsidP="008E160C">
      <w:pPr>
        <w:ind w:firstLine="341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A75AE3">
        <w:rPr>
          <w:rFonts w:asciiTheme="minorHAnsi" w:hAnsiTheme="minorHAnsi"/>
          <w:b/>
          <w:sz w:val="22"/>
          <w:szCs w:val="22"/>
          <w:lang w:val="es-ES_tradnl"/>
        </w:rPr>
        <w:t>HABILIDADES Y DESTREZAS</w:t>
      </w:r>
    </w:p>
    <w:p w14:paraId="293D972E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Capacidad de trabajo bajo presión.</w:t>
      </w:r>
    </w:p>
    <w:p w14:paraId="3ADD80F9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Capacidad de redacción de informes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  <w:bookmarkStart w:id="1" w:name="_GoBack"/>
      <w:bookmarkEnd w:id="1"/>
    </w:p>
    <w:p w14:paraId="5EA9B250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Buena capacidad de expresión, comunicación, oral y escrita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14:paraId="2F2A8972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Alta capacidad de trabajo orientado al logro de resultados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14:paraId="0DE7A0DA" w14:textId="77777777" w:rsidR="008E160C" w:rsidRPr="00A75AE3" w:rsidRDefault="008E160C" w:rsidP="008E160C">
      <w:pPr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5AE3">
        <w:rPr>
          <w:rFonts w:asciiTheme="minorHAnsi" w:hAnsiTheme="minorHAnsi"/>
          <w:sz w:val="22"/>
          <w:szCs w:val="22"/>
          <w:lang w:val="es-ES_tradnl"/>
        </w:rPr>
        <w:t>Excelente manejo de relaciones interpersonales</w:t>
      </w:r>
      <w:r w:rsidR="00B16BF8" w:rsidRPr="00A75AE3">
        <w:rPr>
          <w:rFonts w:asciiTheme="minorHAnsi" w:hAnsiTheme="minorHAnsi"/>
          <w:sz w:val="22"/>
          <w:szCs w:val="22"/>
          <w:lang w:val="es-ES_tradnl"/>
        </w:rPr>
        <w:t>.</w:t>
      </w:r>
    </w:p>
    <w:p w14:paraId="0A1274C9" w14:textId="77777777" w:rsidR="00B97A8A" w:rsidRPr="00A75AE3" w:rsidRDefault="00B97A8A" w:rsidP="00B97A8A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0116EF3B" w14:textId="77777777" w:rsidR="00B97A8A" w:rsidRPr="00A75AE3" w:rsidRDefault="00B97A8A" w:rsidP="00B97A8A">
      <w:pPr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7B1A7F88" w14:textId="77777777" w:rsidR="00BF3290" w:rsidRDefault="00BF3290" w:rsidP="00BF3290">
      <w:pPr>
        <w:autoSpaceDE w:val="0"/>
        <w:autoSpaceDN w:val="0"/>
        <w:adjustRightInd w:val="0"/>
        <w:rPr>
          <w:lang w:val="es-BO" w:eastAsia="es-B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8.</w:t>
      </w:r>
      <w:r>
        <w:rPr>
          <w:rFonts w:ascii="Arial Black" w:hAnsi="Arial Black" w:cs="Arial Black"/>
          <w:b/>
          <w:bCs/>
          <w:color w:val="000000"/>
          <w:sz w:val="22"/>
          <w:szCs w:val="22"/>
          <w:lang w:val="es-BO" w:eastAsia="es-BO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 xml:space="preserve">CONSULTAS Y ACLARACIONES A LOS PROPONENTES </w:t>
      </w:r>
    </w:p>
    <w:p w14:paraId="429B84FC" w14:textId="77777777" w:rsidR="00BF3290" w:rsidRDefault="00BF3290" w:rsidP="00BF32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</w:pPr>
    </w:p>
    <w:p w14:paraId="634985B2" w14:textId="77777777" w:rsidR="00BF3290" w:rsidRPr="000D6B97" w:rsidRDefault="00BF3290" w:rsidP="00BF3290">
      <w:pPr>
        <w:autoSpaceDE w:val="0"/>
        <w:autoSpaceDN w:val="0"/>
        <w:adjustRightInd w:val="0"/>
        <w:rPr>
          <w:rFonts w:ascii="Calibri" w:hAnsi="Calibri" w:cs="Calibri"/>
          <w:color w:val="4472C4" w:themeColor="accent5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Los interesados pueden hacer llegar sus consultas al correo electrónico </w:t>
      </w:r>
      <w:r w:rsidRPr="000D6B97">
        <w:rPr>
          <w:rFonts w:ascii="Calibri" w:hAnsi="Calibri" w:cs="Calibri"/>
          <w:color w:val="4472C4" w:themeColor="accent5"/>
          <w:sz w:val="22"/>
          <w:szCs w:val="22"/>
          <w:lang w:val="es-BO" w:eastAsia="es-BO"/>
        </w:rPr>
        <w:t>iveth.aruquipa@ibnorca.org.</w:t>
      </w:r>
    </w:p>
    <w:p w14:paraId="169AE8D0" w14:textId="77777777" w:rsidR="00BF3290" w:rsidRDefault="00BF3290" w:rsidP="00BF329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BO" w:eastAsia="es-BO"/>
        </w:rPr>
      </w:pPr>
    </w:p>
    <w:p w14:paraId="4FE243A9" w14:textId="77777777" w:rsidR="00BF3290" w:rsidRDefault="00BF3290" w:rsidP="003D09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De ser necesario se optará por una reunión aclaratoria a los proponentes, haciendo conocer fecha</w:t>
      </w:r>
    </w:p>
    <w:p w14:paraId="364A8AE7" w14:textId="77777777" w:rsidR="00BF3290" w:rsidRDefault="00BF3290" w:rsidP="003D09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y hora oportunamente.</w:t>
      </w:r>
    </w:p>
    <w:p w14:paraId="64BF97F5" w14:textId="77777777" w:rsidR="00BF3290" w:rsidRDefault="00BF3290" w:rsidP="00BF3290">
      <w:pPr>
        <w:autoSpaceDE w:val="0"/>
        <w:autoSpaceDN w:val="0"/>
        <w:adjustRightInd w:val="0"/>
        <w:rPr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 </w:t>
      </w:r>
    </w:p>
    <w:p w14:paraId="25357C41" w14:textId="77777777" w:rsidR="00BF3290" w:rsidRDefault="00BF3290" w:rsidP="00BF329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9.</w:t>
      </w:r>
      <w:r>
        <w:rPr>
          <w:rFonts w:ascii="Arial Black" w:hAnsi="Arial Black" w:cs="Arial Black"/>
          <w:b/>
          <w:bCs/>
          <w:color w:val="000000"/>
          <w:sz w:val="22"/>
          <w:szCs w:val="22"/>
          <w:lang w:val="es-BO" w:eastAsia="es-BO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BO" w:eastAsia="es-BO"/>
        </w:rPr>
        <w:t>PRESENTACION DE PROPUESTAS</w:t>
      </w:r>
    </w:p>
    <w:p w14:paraId="0FEC92D2" w14:textId="77777777" w:rsidR="00BF3290" w:rsidRDefault="00BF3290" w:rsidP="00BF329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s-BO" w:eastAsia="es-BO"/>
        </w:rPr>
      </w:pPr>
    </w:p>
    <w:p w14:paraId="01C94787" w14:textId="3C5644BA" w:rsidR="00BF3290" w:rsidRDefault="00BF3290" w:rsidP="003D09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BO" w:eastAsia="es-BO"/>
        </w:rPr>
      </w:pP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Los interesados deben hacer </w:t>
      </w:r>
      <w:r w:rsidR="003D0971">
        <w:rPr>
          <w:rFonts w:ascii="Calibri" w:hAnsi="Calibri" w:cs="Calibri"/>
          <w:color w:val="000000"/>
          <w:sz w:val="22"/>
          <w:szCs w:val="22"/>
          <w:lang w:val="es-BO" w:eastAsia="es-BO"/>
        </w:rPr>
        <w:t>llegar su postulación hasta el 25 de e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 xml:space="preserve">nero de 2021, mediante el sistema de postulaciones de IBNORCA donde deben registrar su hoja de vida y los respaldos de los documentos requisitos </w:t>
      </w:r>
      <w:r w:rsidR="003D0971">
        <w:rPr>
          <w:rFonts w:ascii="Calibri" w:hAnsi="Calibri" w:cs="Calibri"/>
          <w:color w:val="000000"/>
          <w:sz w:val="22"/>
          <w:szCs w:val="22"/>
          <w:lang w:val="es-BO" w:eastAsia="es-BO"/>
        </w:rPr>
        <w:t>(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anotados en el punto 7</w:t>
      </w:r>
      <w:r w:rsidR="003D0971">
        <w:rPr>
          <w:rFonts w:ascii="Calibri" w:hAnsi="Calibri" w:cs="Calibri"/>
          <w:color w:val="000000"/>
          <w:sz w:val="22"/>
          <w:szCs w:val="22"/>
          <w:lang w:val="es-BO" w:eastAsia="es-BO"/>
        </w:rPr>
        <w:t>)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, siguiendo el link “Postula aquí” de la presente convocatoria (</w:t>
      </w:r>
      <w:r w:rsidRPr="00515889">
        <w:rPr>
          <w:rFonts w:ascii="Calibri" w:hAnsi="Calibri" w:cs="Calibri"/>
          <w:color w:val="000000"/>
          <w:sz w:val="22"/>
          <w:szCs w:val="22"/>
          <w:lang w:val="es-BO" w:eastAsia="es-BO"/>
        </w:rPr>
        <w:t>https://www.ibnorca.org/es/trabaja-con-nosotros</w:t>
      </w:r>
      <w:r>
        <w:rPr>
          <w:rFonts w:ascii="Calibri" w:hAnsi="Calibri" w:cs="Calibri"/>
          <w:color w:val="000000"/>
          <w:sz w:val="22"/>
          <w:szCs w:val="22"/>
          <w:lang w:val="es-BO" w:eastAsia="es-BO"/>
        </w:rPr>
        <w:t>)</w:t>
      </w:r>
    </w:p>
    <w:p w14:paraId="67E4645A" w14:textId="77777777" w:rsidR="0012685D" w:rsidRPr="00BF3290" w:rsidRDefault="0012685D" w:rsidP="0012685D">
      <w:pPr>
        <w:rPr>
          <w:rFonts w:asciiTheme="minorHAnsi" w:hAnsiTheme="minorHAnsi"/>
          <w:b/>
          <w:sz w:val="22"/>
          <w:szCs w:val="22"/>
          <w:lang w:val="es-BO"/>
        </w:rPr>
      </w:pPr>
    </w:p>
    <w:sectPr w:rsidR="0012685D" w:rsidRPr="00BF3290" w:rsidSect="00EB5186">
      <w:pgSz w:w="11907" w:h="16840" w:code="9"/>
      <w:pgMar w:top="1134" w:right="1134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C10CA" w14:textId="77777777" w:rsidR="001F1950" w:rsidRDefault="001F1950">
      <w:r>
        <w:separator/>
      </w:r>
    </w:p>
  </w:endnote>
  <w:endnote w:type="continuationSeparator" w:id="0">
    <w:p w14:paraId="24B3D62E" w14:textId="77777777" w:rsidR="001F1950" w:rsidRDefault="001F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02EAA" w14:textId="77777777" w:rsidR="001F1950" w:rsidRDefault="001F1950">
      <w:r>
        <w:separator/>
      </w:r>
    </w:p>
  </w:footnote>
  <w:footnote w:type="continuationSeparator" w:id="0">
    <w:p w14:paraId="28A9F1A2" w14:textId="77777777" w:rsidR="001F1950" w:rsidRDefault="001F1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D32"/>
    <w:multiLevelType w:val="hybridMultilevel"/>
    <w:tmpl w:val="99805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720BA"/>
    <w:multiLevelType w:val="multilevel"/>
    <w:tmpl w:val="498A8B0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6356A1"/>
    <w:multiLevelType w:val="hybridMultilevel"/>
    <w:tmpl w:val="5D6ED4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7534"/>
    <w:multiLevelType w:val="hybridMultilevel"/>
    <w:tmpl w:val="F2DEB264"/>
    <w:lvl w:ilvl="0" w:tplc="8B56EBFE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576C4"/>
    <w:multiLevelType w:val="hybridMultilevel"/>
    <w:tmpl w:val="FDF422FE"/>
    <w:lvl w:ilvl="0" w:tplc="ADEA95F8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14EA9B52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8244BB0"/>
    <w:multiLevelType w:val="multilevel"/>
    <w:tmpl w:val="BCB88B4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8AF3513"/>
    <w:multiLevelType w:val="hybridMultilevel"/>
    <w:tmpl w:val="D44CE064"/>
    <w:lvl w:ilvl="0" w:tplc="57E081EC">
      <w:start w:val="5"/>
      <w:numFmt w:val="decimal"/>
      <w:lvlText w:val="%1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 w15:restartNumberingAfterBreak="0">
    <w:nsid w:val="18B33331"/>
    <w:multiLevelType w:val="hybridMultilevel"/>
    <w:tmpl w:val="1AFA288A"/>
    <w:lvl w:ilvl="0" w:tplc="35E4B6A2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AC3AE210">
      <w:start w:val="1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2" w:tplc="AEFEEE48">
      <w:start w:val="1"/>
      <w:numFmt w:val="bullet"/>
      <w:lvlText w:val=""/>
      <w:lvlJc w:val="left"/>
      <w:pPr>
        <w:tabs>
          <w:tab w:val="num" w:pos="851"/>
        </w:tabs>
        <w:ind w:left="851" w:hanging="511"/>
      </w:pPr>
      <w:rPr>
        <w:rFonts w:ascii="Wingdings" w:hAnsi="Wingdings" w:hint="default"/>
      </w:rPr>
    </w:lvl>
    <w:lvl w:ilvl="3" w:tplc="C57E06EA">
      <w:start w:val="1"/>
      <w:numFmt w:val="bullet"/>
      <w:lvlText w:val="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3C6"/>
    <w:multiLevelType w:val="hybridMultilevel"/>
    <w:tmpl w:val="2DE4EA52"/>
    <w:lvl w:ilvl="0" w:tplc="CC822CC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328E7"/>
    <w:multiLevelType w:val="multilevel"/>
    <w:tmpl w:val="CC241C9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B04B2A"/>
    <w:multiLevelType w:val="hybridMultilevel"/>
    <w:tmpl w:val="7F9E4EA0"/>
    <w:lvl w:ilvl="0" w:tplc="35E4B6A2">
      <w:start w:val="1"/>
      <w:numFmt w:val="bullet"/>
      <w:lvlText w:val=""/>
      <w:lvlJc w:val="left"/>
      <w:pPr>
        <w:tabs>
          <w:tab w:val="num" w:pos="681"/>
        </w:tabs>
        <w:ind w:left="681" w:hanging="340"/>
      </w:pPr>
      <w:rPr>
        <w:rFonts w:ascii="Wingdings" w:hAnsi="Wingdings" w:hint="default"/>
      </w:rPr>
    </w:lvl>
    <w:lvl w:ilvl="1" w:tplc="17BCF8F0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A1E7A"/>
    <w:multiLevelType w:val="hybridMultilevel"/>
    <w:tmpl w:val="C130C13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807A5"/>
    <w:multiLevelType w:val="hybridMultilevel"/>
    <w:tmpl w:val="D1AE82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BA686C"/>
    <w:multiLevelType w:val="hybridMultilevel"/>
    <w:tmpl w:val="A41076D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60794"/>
    <w:multiLevelType w:val="hybridMultilevel"/>
    <w:tmpl w:val="1BBC55F6"/>
    <w:lvl w:ilvl="0" w:tplc="C01A2774">
      <w:start w:val="2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61E26"/>
    <w:multiLevelType w:val="hybridMultilevel"/>
    <w:tmpl w:val="9D6A5110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D54084"/>
    <w:multiLevelType w:val="hybridMultilevel"/>
    <w:tmpl w:val="8C82C46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264CB0"/>
    <w:multiLevelType w:val="multilevel"/>
    <w:tmpl w:val="68B456B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 w15:restartNumberingAfterBreak="0">
    <w:nsid w:val="40BF1EEC"/>
    <w:multiLevelType w:val="hybridMultilevel"/>
    <w:tmpl w:val="CF045560"/>
    <w:lvl w:ilvl="0" w:tplc="103AE292">
      <w:start w:val="1"/>
      <w:numFmt w:val="decimal"/>
      <w:lvlText w:val="%1."/>
      <w:lvlJc w:val="left"/>
      <w:pPr>
        <w:tabs>
          <w:tab w:val="num" w:pos="341"/>
        </w:tabs>
        <w:ind w:left="341" w:hanging="340"/>
      </w:pPr>
      <w:rPr>
        <w:rFonts w:hint="default"/>
      </w:rPr>
    </w:lvl>
    <w:lvl w:ilvl="1" w:tplc="C5060A08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9" w15:restartNumberingAfterBreak="0">
    <w:nsid w:val="46236CC8"/>
    <w:multiLevelType w:val="multilevel"/>
    <w:tmpl w:val="1CC63B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D84D2C"/>
    <w:multiLevelType w:val="hybridMultilevel"/>
    <w:tmpl w:val="0A06D5EC"/>
    <w:lvl w:ilvl="0" w:tplc="7A4418A8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404FD4"/>
    <w:multiLevelType w:val="hybridMultilevel"/>
    <w:tmpl w:val="3B08095C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F2866B1"/>
    <w:multiLevelType w:val="hybridMultilevel"/>
    <w:tmpl w:val="E55ED5EA"/>
    <w:lvl w:ilvl="0" w:tplc="4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1741622"/>
    <w:multiLevelType w:val="hybridMultilevel"/>
    <w:tmpl w:val="B4C0B0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B0FE7"/>
    <w:multiLevelType w:val="hybridMultilevel"/>
    <w:tmpl w:val="751EA38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615BA"/>
    <w:multiLevelType w:val="hybridMultilevel"/>
    <w:tmpl w:val="AD725D20"/>
    <w:lvl w:ilvl="0" w:tplc="547EDFC2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EC7DB0"/>
    <w:multiLevelType w:val="hybridMultilevel"/>
    <w:tmpl w:val="E432EC8C"/>
    <w:lvl w:ilvl="0" w:tplc="FC701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7B07"/>
    <w:multiLevelType w:val="hybridMultilevel"/>
    <w:tmpl w:val="2C00738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892672"/>
    <w:multiLevelType w:val="multilevel"/>
    <w:tmpl w:val="27183C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C940A36"/>
    <w:multiLevelType w:val="hybridMultilevel"/>
    <w:tmpl w:val="F4A87D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DE6410"/>
    <w:multiLevelType w:val="hybridMultilevel"/>
    <w:tmpl w:val="FE1C30A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4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20"/>
  </w:num>
  <w:num w:numId="10">
    <w:abstractNumId w:val="28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3"/>
  </w:num>
  <w:num w:numId="16">
    <w:abstractNumId w:val="7"/>
  </w:num>
  <w:num w:numId="17">
    <w:abstractNumId w:val="12"/>
  </w:num>
  <w:num w:numId="18">
    <w:abstractNumId w:val="29"/>
  </w:num>
  <w:num w:numId="19">
    <w:abstractNumId w:val="23"/>
  </w:num>
  <w:num w:numId="20">
    <w:abstractNumId w:val="11"/>
  </w:num>
  <w:num w:numId="21">
    <w:abstractNumId w:val="26"/>
  </w:num>
  <w:num w:numId="22">
    <w:abstractNumId w:val="24"/>
  </w:num>
  <w:num w:numId="23">
    <w:abstractNumId w:val="0"/>
  </w:num>
  <w:num w:numId="24">
    <w:abstractNumId w:val="19"/>
  </w:num>
  <w:num w:numId="25">
    <w:abstractNumId w:val="25"/>
  </w:num>
  <w:num w:numId="26">
    <w:abstractNumId w:val="2"/>
  </w:num>
  <w:num w:numId="27">
    <w:abstractNumId w:val="16"/>
  </w:num>
  <w:num w:numId="28">
    <w:abstractNumId w:val="27"/>
  </w:num>
  <w:num w:numId="29">
    <w:abstractNumId w:val="15"/>
  </w:num>
  <w:num w:numId="30">
    <w:abstractNumId w:val="3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3F"/>
    <w:rsid w:val="00001634"/>
    <w:rsid w:val="00002F83"/>
    <w:rsid w:val="00007C26"/>
    <w:rsid w:val="000158CE"/>
    <w:rsid w:val="00024361"/>
    <w:rsid w:val="00031E0C"/>
    <w:rsid w:val="00033B80"/>
    <w:rsid w:val="00045D73"/>
    <w:rsid w:val="000516B9"/>
    <w:rsid w:val="000727BF"/>
    <w:rsid w:val="00073120"/>
    <w:rsid w:val="00076884"/>
    <w:rsid w:val="00091066"/>
    <w:rsid w:val="000A2294"/>
    <w:rsid w:val="000A4901"/>
    <w:rsid w:val="000B0B0A"/>
    <w:rsid w:val="000B4E4A"/>
    <w:rsid w:val="000C47EC"/>
    <w:rsid w:val="000D6B97"/>
    <w:rsid w:val="000E67AC"/>
    <w:rsid w:val="000F25B5"/>
    <w:rsid w:val="00100E3D"/>
    <w:rsid w:val="00120CD6"/>
    <w:rsid w:val="00121AEE"/>
    <w:rsid w:val="00123716"/>
    <w:rsid w:val="0012685D"/>
    <w:rsid w:val="00136FDF"/>
    <w:rsid w:val="00155714"/>
    <w:rsid w:val="00180F1A"/>
    <w:rsid w:val="001916E1"/>
    <w:rsid w:val="001A06C4"/>
    <w:rsid w:val="001A0D7D"/>
    <w:rsid w:val="001B1964"/>
    <w:rsid w:val="001D6C7D"/>
    <w:rsid w:val="001F1950"/>
    <w:rsid w:val="001F2790"/>
    <w:rsid w:val="001F43B4"/>
    <w:rsid w:val="001F5718"/>
    <w:rsid w:val="00216E41"/>
    <w:rsid w:val="00226675"/>
    <w:rsid w:val="0023663D"/>
    <w:rsid w:val="00266C3D"/>
    <w:rsid w:val="00270C51"/>
    <w:rsid w:val="00271196"/>
    <w:rsid w:val="0027577C"/>
    <w:rsid w:val="002833CA"/>
    <w:rsid w:val="00285E49"/>
    <w:rsid w:val="002A0330"/>
    <w:rsid w:val="002A1D52"/>
    <w:rsid w:val="002A2D83"/>
    <w:rsid w:val="002A7520"/>
    <w:rsid w:val="002B0438"/>
    <w:rsid w:val="002B2B13"/>
    <w:rsid w:val="002B30D0"/>
    <w:rsid w:val="002B6E8D"/>
    <w:rsid w:val="002C0F5D"/>
    <w:rsid w:val="002C5D34"/>
    <w:rsid w:val="002D1DEC"/>
    <w:rsid w:val="002D2042"/>
    <w:rsid w:val="002D4015"/>
    <w:rsid w:val="002F7522"/>
    <w:rsid w:val="003040F9"/>
    <w:rsid w:val="003044B1"/>
    <w:rsid w:val="00311DAB"/>
    <w:rsid w:val="003235DF"/>
    <w:rsid w:val="0033276E"/>
    <w:rsid w:val="00333556"/>
    <w:rsid w:val="00336488"/>
    <w:rsid w:val="00350868"/>
    <w:rsid w:val="00352A78"/>
    <w:rsid w:val="00366507"/>
    <w:rsid w:val="003865CA"/>
    <w:rsid w:val="003960B7"/>
    <w:rsid w:val="003A6396"/>
    <w:rsid w:val="003B2746"/>
    <w:rsid w:val="003B2B3F"/>
    <w:rsid w:val="003C0F7C"/>
    <w:rsid w:val="003C26C5"/>
    <w:rsid w:val="003D0971"/>
    <w:rsid w:val="003D7C59"/>
    <w:rsid w:val="003E3123"/>
    <w:rsid w:val="003E44A9"/>
    <w:rsid w:val="004122D3"/>
    <w:rsid w:val="004154B8"/>
    <w:rsid w:val="0043358E"/>
    <w:rsid w:val="004379B1"/>
    <w:rsid w:val="00450E86"/>
    <w:rsid w:val="00473BF1"/>
    <w:rsid w:val="00483900"/>
    <w:rsid w:val="0048544A"/>
    <w:rsid w:val="0049069B"/>
    <w:rsid w:val="004A365C"/>
    <w:rsid w:val="004B6EC5"/>
    <w:rsid w:val="004C2926"/>
    <w:rsid w:val="004D0A97"/>
    <w:rsid w:val="00503D1B"/>
    <w:rsid w:val="0050507E"/>
    <w:rsid w:val="00515823"/>
    <w:rsid w:val="005354CC"/>
    <w:rsid w:val="00540672"/>
    <w:rsid w:val="00541D48"/>
    <w:rsid w:val="0054203F"/>
    <w:rsid w:val="00543AAB"/>
    <w:rsid w:val="0057093C"/>
    <w:rsid w:val="00580417"/>
    <w:rsid w:val="0059530B"/>
    <w:rsid w:val="005A627E"/>
    <w:rsid w:val="005A7856"/>
    <w:rsid w:val="005B2E2D"/>
    <w:rsid w:val="005B4049"/>
    <w:rsid w:val="005D619B"/>
    <w:rsid w:val="005E5DFB"/>
    <w:rsid w:val="005F58BD"/>
    <w:rsid w:val="00606169"/>
    <w:rsid w:val="00613D8D"/>
    <w:rsid w:val="006267A8"/>
    <w:rsid w:val="00630840"/>
    <w:rsid w:val="00647D4D"/>
    <w:rsid w:val="00651447"/>
    <w:rsid w:val="00670AA8"/>
    <w:rsid w:val="006742A7"/>
    <w:rsid w:val="00690CDE"/>
    <w:rsid w:val="00692C5A"/>
    <w:rsid w:val="006B71EA"/>
    <w:rsid w:val="006B7242"/>
    <w:rsid w:val="006D20B9"/>
    <w:rsid w:val="006D29E5"/>
    <w:rsid w:val="006E47E8"/>
    <w:rsid w:val="006E5495"/>
    <w:rsid w:val="006E5960"/>
    <w:rsid w:val="00707655"/>
    <w:rsid w:val="0074237D"/>
    <w:rsid w:val="00744212"/>
    <w:rsid w:val="007472E6"/>
    <w:rsid w:val="00757DB9"/>
    <w:rsid w:val="00761F30"/>
    <w:rsid w:val="00762173"/>
    <w:rsid w:val="007633B0"/>
    <w:rsid w:val="00765E4D"/>
    <w:rsid w:val="00776EFA"/>
    <w:rsid w:val="00777A91"/>
    <w:rsid w:val="00781D52"/>
    <w:rsid w:val="00792B74"/>
    <w:rsid w:val="007944AE"/>
    <w:rsid w:val="007A297B"/>
    <w:rsid w:val="007B1403"/>
    <w:rsid w:val="007C3AD7"/>
    <w:rsid w:val="007D1A70"/>
    <w:rsid w:val="007D4CD1"/>
    <w:rsid w:val="007D77B9"/>
    <w:rsid w:val="007E44A6"/>
    <w:rsid w:val="007F38AB"/>
    <w:rsid w:val="007F65C9"/>
    <w:rsid w:val="007F6F49"/>
    <w:rsid w:val="00806175"/>
    <w:rsid w:val="00814329"/>
    <w:rsid w:val="0084683F"/>
    <w:rsid w:val="0086309D"/>
    <w:rsid w:val="00874FBC"/>
    <w:rsid w:val="00892693"/>
    <w:rsid w:val="00892E98"/>
    <w:rsid w:val="008A36E1"/>
    <w:rsid w:val="008B0948"/>
    <w:rsid w:val="008B34B2"/>
    <w:rsid w:val="008E00FD"/>
    <w:rsid w:val="008E160C"/>
    <w:rsid w:val="008E3F79"/>
    <w:rsid w:val="008E48A0"/>
    <w:rsid w:val="008E6018"/>
    <w:rsid w:val="008F02F9"/>
    <w:rsid w:val="008F6D92"/>
    <w:rsid w:val="0090653D"/>
    <w:rsid w:val="00910B36"/>
    <w:rsid w:val="009133B6"/>
    <w:rsid w:val="0092722B"/>
    <w:rsid w:val="00927F45"/>
    <w:rsid w:val="0094356A"/>
    <w:rsid w:val="00964100"/>
    <w:rsid w:val="00966634"/>
    <w:rsid w:val="00975413"/>
    <w:rsid w:val="009826BF"/>
    <w:rsid w:val="0098537F"/>
    <w:rsid w:val="009908DC"/>
    <w:rsid w:val="00990C72"/>
    <w:rsid w:val="00991ECE"/>
    <w:rsid w:val="009C5333"/>
    <w:rsid w:val="009D5044"/>
    <w:rsid w:val="009E14B0"/>
    <w:rsid w:val="009E3D21"/>
    <w:rsid w:val="009E5537"/>
    <w:rsid w:val="009F2AD8"/>
    <w:rsid w:val="009F6FA7"/>
    <w:rsid w:val="00A0115B"/>
    <w:rsid w:val="00A1726F"/>
    <w:rsid w:val="00A26112"/>
    <w:rsid w:val="00A27EAF"/>
    <w:rsid w:val="00A32E87"/>
    <w:rsid w:val="00A350D9"/>
    <w:rsid w:val="00A361FC"/>
    <w:rsid w:val="00A44F95"/>
    <w:rsid w:val="00A569DA"/>
    <w:rsid w:val="00A65A0F"/>
    <w:rsid w:val="00A6645D"/>
    <w:rsid w:val="00A75AE3"/>
    <w:rsid w:val="00A8397E"/>
    <w:rsid w:val="00A867CC"/>
    <w:rsid w:val="00AA4211"/>
    <w:rsid w:val="00AD13F2"/>
    <w:rsid w:val="00AD2C32"/>
    <w:rsid w:val="00AD38AE"/>
    <w:rsid w:val="00AD50E5"/>
    <w:rsid w:val="00AE0E96"/>
    <w:rsid w:val="00B00C60"/>
    <w:rsid w:val="00B14FA9"/>
    <w:rsid w:val="00B15A28"/>
    <w:rsid w:val="00B16BF8"/>
    <w:rsid w:val="00B1784B"/>
    <w:rsid w:val="00B25891"/>
    <w:rsid w:val="00B25D15"/>
    <w:rsid w:val="00B266EE"/>
    <w:rsid w:val="00B43038"/>
    <w:rsid w:val="00B84000"/>
    <w:rsid w:val="00B87472"/>
    <w:rsid w:val="00B9687D"/>
    <w:rsid w:val="00B974BB"/>
    <w:rsid w:val="00B97A8A"/>
    <w:rsid w:val="00BA1E75"/>
    <w:rsid w:val="00BB0348"/>
    <w:rsid w:val="00BB1D03"/>
    <w:rsid w:val="00BC2813"/>
    <w:rsid w:val="00BC49A2"/>
    <w:rsid w:val="00BD357C"/>
    <w:rsid w:val="00BD70A7"/>
    <w:rsid w:val="00BF1FDC"/>
    <w:rsid w:val="00BF3290"/>
    <w:rsid w:val="00C04D3F"/>
    <w:rsid w:val="00C06833"/>
    <w:rsid w:val="00C16176"/>
    <w:rsid w:val="00C23087"/>
    <w:rsid w:val="00C34C4C"/>
    <w:rsid w:val="00C360C3"/>
    <w:rsid w:val="00C402D1"/>
    <w:rsid w:val="00C42051"/>
    <w:rsid w:val="00C47320"/>
    <w:rsid w:val="00C73629"/>
    <w:rsid w:val="00C74631"/>
    <w:rsid w:val="00C825CE"/>
    <w:rsid w:val="00C96613"/>
    <w:rsid w:val="00CB037C"/>
    <w:rsid w:val="00CB3C87"/>
    <w:rsid w:val="00CD128C"/>
    <w:rsid w:val="00CD67B3"/>
    <w:rsid w:val="00CD7A11"/>
    <w:rsid w:val="00CE15C2"/>
    <w:rsid w:val="00CE750A"/>
    <w:rsid w:val="00CF0505"/>
    <w:rsid w:val="00CF7A85"/>
    <w:rsid w:val="00D01432"/>
    <w:rsid w:val="00D03B01"/>
    <w:rsid w:val="00D1711B"/>
    <w:rsid w:val="00D27FF0"/>
    <w:rsid w:val="00D31957"/>
    <w:rsid w:val="00D36BFD"/>
    <w:rsid w:val="00D41E9E"/>
    <w:rsid w:val="00D4645D"/>
    <w:rsid w:val="00D53BFF"/>
    <w:rsid w:val="00D54E9B"/>
    <w:rsid w:val="00D57191"/>
    <w:rsid w:val="00D60D4B"/>
    <w:rsid w:val="00D765F5"/>
    <w:rsid w:val="00D77279"/>
    <w:rsid w:val="00D87419"/>
    <w:rsid w:val="00D93296"/>
    <w:rsid w:val="00D97C16"/>
    <w:rsid w:val="00DA7D26"/>
    <w:rsid w:val="00DB38DB"/>
    <w:rsid w:val="00DD008B"/>
    <w:rsid w:val="00DD35BF"/>
    <w:rsid w:val="00DF2C80"/>
    <w:rsid w:val="00DF4331"/>
    <w:rsid w:val="00DF5861"/>
    <w:rsid w:val="00DF708A"/>
    <w:rsid w:val="00E0234B"/>
    <w:rsid w:val="00E1106C"/>
    <w:rsid w:val="00E15059"/>
    <w:rsid w:val="00E235DB"/>
    <w:rsid w:val="00E23897"/>
    <w:rsid w:val="00E24074"/>
    <w:rsid w:val="00E4061E"/>
    <w:rsid w:val="00E40F77"/>
    <w:rsid w:val="00E45BA4"/>
    <w:rsid w:val="00E50FF8"/>
    <w:rsid w:val="00E674DF"/>
    <w:rsid w:val="00E72ED0"/>
    <w:rsid w:val="00E768A9"/>
    <w:rsid w:val="00EA2284"/>
    <w:rsid w:val="00EA3AEA"/>
    <w:rsid w:val="00EB5186"/>
    <w:rsid w:val="00EB6B52"/>
    <w:rsid w:val="00EC0CF0"/>
    <w:rsid w:val="00EE215F"/>
    <w:rsid w:val="00EE5DE8"/>
    <w:rsid w:val="00F30F72"/>
    <w:rsid w:val="00F5516B"/>
    <w:rsid w:val="00F648C5"/>
    <w:rsid w:val="00F8014E"/>
    <w:rsid w:val="00F86F75"/>
    <w:rsid w:val="00FA150E"/>
    <w:rsid w:val="00FA1EA2"/>
    <w:rsid w:val="00FA6C2B"/>
    <w:rsid w:val="00FB4409"/>
    <w:rsid w:val="00FB76E3"/>
    <w:rsid w:val="00FC1C40"/>
    <w:rsid w:val="00FD0B2F"/>
    <w:rsid w:val="00FE292D"/>
    <w:rsid w:val="00FE52D4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F8A423"/>
  <w15:chartTrackingRefBased/>
  <w15:docId w15:val="{CE2D4668-9353-4AC9-8859-B2B826AE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8E6018"/>
    <w:pPr>
      <w:keepNext/>
      <w:framePr w:hSpace="141" w:wrap="around" w:vAnchor="page" w:hAnchor="margin" w:y="2318"/>
      <w:outlineLvl w:val="0"/>
    </w:pPr>
    <w:rPr>
      <w:rFonts w:ascii="Arial" w:hAnsi="Arial" w:cs="Arial"/>
      <w:b/>
      <w:bCs/>
      <w:sz w:val="22"/>
      <w:lang w:val="es-ES" w:eastAsia="es-ES"/>
    </w:rPr>
  </w:style>
  <w:style w:type="paragraph" w:styleId="Ttulo2">
    <w:name w:val="heading 2"/>
    <w:basedOn w:val="Normal"/>
    <w:next w:val="Normal"/>
    <w:qFormat/>
    <w:rsid w:val="008E6018"/>
    <w:pPr>
      <w:keepNext/>
      <w:outlineLvl w:val="1"/>
    </w:pPr>
    <w:rPr>
      <w:rFonts w:ascii="Arial" w:hAnsi="Arial" w:cs="Arial"/>
      <w:b/>
      <w:bCs/>
      <w:sz w:val="22"/>
      <w:lang w:val="es-ES" w:eastAsia="es-ES"/>
    </w:rPr>
  </w:style>
  <w:style w:type="paragraph" w:styleId="Ttulo3">
    <w:name w:val="heading 3"/>
    <w:basedOn w:val="Normal"/>
    <w:next w:val="Normal"/>
    <w:qFormat/>
    <w:rsid w:val="002C5D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62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2C5D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A627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4D3F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04D3F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C0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5D619B"/>
  </w:style>
  <w:style w:type="paragraph" w:customStyle="1" w:styleId="Justified">
    <w:name w:val="Justified"/>
    <w:basedOn w:val="Normal"/>
    <w:rsid w:val="002C5D34"/>
    <w:pPr>
      <w:spacing w:before="60" w:after="60" w:line="360" w:lineRule="auto"/>
      <w:ind w:left="1701"/>
      <w:jc w:val="both"/>
    </w:pPr>
    <w:rPr>
      <w:rFonts w:ascii="Helvetica" w:hAnsi="Helvetica"/>
      <w:sz w:val="20"/>
      <w:szCs w:val="20"/>
      <w:lang w:val="de-DE" w:eastAsia="es-ES"/>
    </w:rPr>
  </w:style>
  <w:style w:type="character" w:styleId="Hipervnculo">
    <w:name w:val="Hyperlink"/>
    <w:rsid w:val="002C5D34"/>
    <w:rPr>
      <w:color w:val="0000FF"/>
      <w:u w:val="single"/>
    </w:rPr>
  </w:style>
  <w:style w:type="paragraph" w:styleId="Textoindependiente2">
    <w:name w:val="Body Text 2"/>
    <w:basedOn w:val="Normal"/>
    <w:rsid w:val="005A627E"/>
    <w:pPr>
      <w:jc w:val="both"/>
    </w:pPr>
    <w:rPr>
      <w:rFonts w:ascii="Arial" w:hAnsi="Arial" w:cs="Arial"/>
      <w:b/>
      <w:bCs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rsid w:val="00E23897"/>
    <w:pPr>
      <w:spacing w:after="120"/>
    </w:pPr>
  </w:style>
  <w:style w:type="character" w:customStyle="1" w:styleId="Ttulo1Car">
    <w:name w:val="Título 1 Car"/>
    <w:link w:val="Ttulo1"/>
    <w:rsid w:val="003865CA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3865CA"/>
    <w:rPr>
      <w:sz w:val="24"/>
      <w:szCs w:val="24"/>
      <w:lang w:val="en-US" w:eastAsia="en-US"/>
    </w:rPr>
  </w:style>
  <w:style w:type="character" w:styleId="Refdecomentario">
    <w:name w:val="annotation reference"/>
    <w:rsid w:val="00DF433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F4331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rsid w:val="00DF4331"/>
    <w:rPr>
      <w:rFonts w:ascii="CG Times" w:hAnsi="CG Times"/>
      <w:lang w:val="es-ES_tradnl" w:eastAsia="es-ES"/>
    </w:rPr>
  </w:style>
  <w:style w:type="paragraph" w:styleId="Lista">
    <w:name w:val="List"/>
    <w:basedOn w:val="Normal"/>
    <w:rsid w:val="00DF4331"/>
    <w:pPr>
      <w:overflowPunct w:val="0"/>
      <w:autoSpaceDE w:val="0"/>
      <w:autoSpaceDN w:val="0"/>
      <w:adjustRightInd w:val="0"/>
      <w:ind w:left="283" w:hanging="283"/>
      <w:contextualSpacing/>
      <w:textAlignment w:val="baseline"/>
    </w:pPr>
    <w:rPr>
      <w:rFonts w:ascii="CG Times" w:hAnsi="CG Times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rsid w:val="00DF4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F4331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"/>
    <w:qFormat/>
    <w:rsid w:val="007F65C9"/>
    <w:pPr>
      <w:spacing w:before="240" w:after="60"/>
      <w:jc w:val="center"/>
      <w:outlineLvl w:val="0"/>
    </w:pPr>
    <w:rPr>
      <w:b/>
      <w:bCs/>
      <w:kern w:val="28"/>
      <w:sz w:val="20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F65C9"/>
    <w:rPr>
      <w:b/>
      <w:bCs/>
      <w:kern w:val="28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7F65C9"/>
    <w:pPr>
      <w:ind w:left="720"/>
      <w:contextualSpacing/>
    </w:pPr>
    <w:rPr>
      <w:rFonts w:ascii="Verdana" w:hAnsi="Verdana"/>
      <w:sz w:val="16"/>
      <w:szCs w:val="1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11DAB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rsid w:val="00311DAB"/>
    <w:rPr>
      <w:rFonts w:ascii="CG Times" w:hAnsi="CG Times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ibnorca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fjustiniano</dc:creator>
  <cp:keywords/>
  <cp:lastModifiedBy>IAruquipa</cp:lastModifiedBy>
  <cp:revision>5</cp:revision>
  <cp:lastPrinted>2020-02-18T19:04:00Z</cp:lastPrinted>
  <dcterms:created xsi:type="dcterms:W3CDTF">2020-12-30T02:35:00Z</dcterms:created>
  <dcterms:modified xsi:type="dcterms:W3CDTF">2021-01-19T20:28:00Z</dcterms:modified>
</cp:coreProperties>
</file>